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F3BE" w14:textId="77777777" w:rsidR="00DE6B01" w:rsidRPr="00E96888" w:rsidRDefault="00DE6B01" w:rsidP="00DE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Hlk122525244"/>
      <w:bookmarkStart w:id="1" w:name="_GoBack"/>
      <w:r w:rsidRPr="00E96888">
        <w:t>УВЕДОМЛЕНИЕ</w:t>
      </w:r>
    </w:p>
    <w:p w14:paraId="0642A1E2" w14:textId="207D245E" w:rsidR="00DE6B01" w:rsidRPr="00E96888" w:rsidRDefault="00DE6B01" w:rsidP="00DE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  <w:lang w:eastAsia="en-US"/>
        </w:rPr>
      </w:pPr>
      <w:r w:rsidRPr="00E96888">
        <w:rPr>
          <w:sz w:val="22"/>
          <w:szCs w:val="22"/>
        </w:rPr>
        <w:t xml:space="preserve">об изменении перечня эмитентов, </w:t>
      </w:r>
      <w:r>
        <w:rPr>
          <w:sz w:val="22"/>
          <w:szCs w:val="22"/>
          <w:lang w:eastAsia="en-US"/>
        </w:rPr>
        <w:t xml:space="preserve">от которых получены уведомления о </w:t>
      </w:r>
      <w:r w:rsidR="00CD4BD9">
        <w:rPr>
          <w:sz w:val="22"/>
          <w:szCs w:val="22"/>
          <w:lang w:eastAsia="en-US"/>
        </w:rPr>
        <w:t xml:space="preserve">включении </w:t>
      </w:r>
      <w:r w:rsidR="00194DE4">
        <w:rPr>
          <w:sz w:val="22"/>
          <w:szCs w:val="22"/>
          <w:lang w:eastAsia="en-US"/>
        </w:rPr>
        <w:t>Общества в</w:t>
      </w:r>
      <w:r w:rsidR="004B7EF2">
        <w:rPr>
          <w:sz w:val="22"/>
          <w:szCs w:val="22"/>
          <w:lang w:eastAsia="en-US"/>
        </w:rPr>
        <w:t xml:space="preserve"> </w:t>
      </w:r>
      <w:r w:rsidR="00C90668">
        <w:rPr>
          <w:sz w:val="22"/>
          <w:szCs w:val="22"/>
          <w:lang w:eastAsia="en-US"/>
        </w:rPr>
        <w:t>список</w:t>
      </w:r>
      <w:r w:rsidR="007B742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инсайдеров </w:t>
      </w:r>
    </w:p>
    <w:bookmarkEnd w:id="0"/>
    <w:bookmarkEnd w:id="1"/>
    <w:p w14:paraId="4549171E" w14:textId="77777777" w:rsidR="00DE6B01" w:rsidRPr="00E96888" w:rsidRDefault="00DE6B01" w:rsidP="00DE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2008C6B2" w14:textId="0B387645" w:rsidR="00DE6B01" w:rsidRPr="00E96888" w:rsidRDefault="00431665" w:rsidP="00DE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 xml:space="preserve">На основании п. 4.8  </w:t>
      </w:r>
      <w:r w:rsidRPr="00DF610B">
        <w:t>Поряд</w:t>
      </w:r>
      <w:r>
        <w:t>ка</w:t>
      </w:r>
      <w:r w:rsidRPr="00DF610B">
        <w:t xml:space="preserve"> </w:t>
      </w:r>
      <w:r w:rsidRPr="00DF610B">
        <w:rPr>
          <w:color w:val="000000"/>
        </w:rPr>
        <w:t>доступа к инсайдерской информации и правил охраны ее конфиденциальности в АО «ДРАГА»</w:t>
      </w:r>
      <w:r w:rsidRPr="00DF610B">
        <w:t>, утвержденн</w:t>
      </w:r>
      <w:r>
        <w:t>ого</w:t>
      </w:r>
      <w:r w:rsidRPr="00DF610B">
        <w:t xml:space="preserve"> приказом Генерального директора от 31.03.2021 № 31</w:t>
      </w:r>
      <w:r>
        <w:t>, в</w:t>
      </w:r>
      <w:r w:rsidR="00DE6B01" w:rsidRPr="00E96888">
        <w:t xml:space="preserve"> связи с получением </w:t>
      </w:r>
      <w:r w:rsidR="00DE6B01">
        <w:t>А</w:t>
      </w:r>
      <w:r w:rsidR="00DE6B01" w:rsidRPr="00E96888">
        <w:t>кционерным обществом «Специализированный регистратор – Держатель реестр</w:t>
      </w:r>
      <w:r w:rsidR="00DE6B01">
        <w:t>ов</w:t>
      </w:r>
      <w:r w:rsidR="00DE6B01" w:rsidRPr="00E96888">
        <w:t xml:space="preserve"> акционеров газовой промышленности» (Обществом) уведомлени</w:t>
      </w:r>
      <w:r w:rsidR="00DE6B01">
        <w:t>я</w:t>
      </w:r>
      <w:r w:rsidR="00DE6B01" w:rsidRPr="00E96888">
        <w:t xml:space="preserve"> </w:t>
      </w:r>
      <w:r w:rsidR="00DE6B01" w:rsidRPr="00C90668">
        <w:t>о</w:t>
      </w:r>
      <w:r w:rsidR="004B7EF2" w:rsidRPr="00C90668">
        <w:t>б</w:t>
      </w:r>
      <w:r w:rsidR="00DE6B01" w:rsidRPr="00C90668">
        <w:t xml:space="preserve"> </w:t>
      </w:r>
      <w:r w:rsidR="004B7EF2" w:rsidRPr="00C90668">
        <w:t>исключении</w:t>
      </w:r>
      <w:r w:rsidR="00DE6B01">
        <w:t xml:space="preserve"> </w:t>
      </w:r>
      <w:r w:rsidR="00DE6B01" w:rsidRPr="00E96888">
        <w:t xml:space="preserve"> </w:t>
      </w:r>
      <w:r>
        <w:t xml:space="preserve">АО «ДРАГА» </w:t>
      </w:r>
      <w:r w:rsidR="00DE6B01" w:rsidRPr="00E96888">
        <w:t xml:space="preserve"> </w:t>
      </w:r>
      <w:r w:rsidR="004B7EF2">
        <w:t>из</w:t>
      </w:r>
      <w:r w:rsidR="00DE6B01" w:rsidRPr="00E96888">
        <w:t xml:space="preserve"> спис</w:t>
      </w:r>
      <w:r w:rsidR="004B7EF2">
        <w:t>ка</w:t>
      </w:r>
      <w:r w:rsidR="00DE6B01" w:rsidRPr="00E96888">
        <w:t xml:space="preserve"> инсайдеров </w:t>
      </w:r>
      <w:r w:rsidR="00DE6B01">
        <w:t>АО «</w:t>
      </w:r>
      <w:r w:rsidR="004B7EF2">
        <w:t>Омскшина</w:t>
      </w:r>
      <w:r w:rsidR="00DE6B01">
        <w:t>»</w:t>
      </w:r>
      <w:r>
        <w:t xml:space="preserve"> </w:t>
      </w:r>
      <w:r w:rsidR="0016270C">
        <w:t>настоящим уведомляем</w:t>
      </w:r>
      <w:r>
        <w:t>, что</w:t>
      </w:r>
    </w:p>
    <w:p w14:paraId="0BBB6A9E" w14:textId="4CA06A2C" w:rsidR="00601740" w:rsidRDefault="00DE6B01" w:rsidP="0060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E96888">
        <w:t xml:space="preserve">на текущую дату полный список эмитентов, на операции с финансовыми инструментами которых, распространяются обязанности, </w:t>
      </w:r>
      <w:r w:rsidR="00194DE4" w:rsidRPr="00E96888">
        <w:t>предусмотренные статьей</w:t>
      </w:r>
      <w:r w:rsidRPr="00E96888">
        <w:t xml:space="preserve"> </w:t>
      </w:r>
      <w:r w:rsidR="00194DE4" w:rsidRPr="00E96888">
        <w:t>10 Федерального</w:t>
      </w:r>
      <w:r w:rsidRPr="00E96888">
        <w:t xml:space="preserve"> закона от 27 июля </w:t>
      </w:r>
      <w:smartTag w:uri="urn:schemas-microsoft-com:office:smarttags" w:element="metricconverter">
        <w:smartTagPr>
          <w:attr w:name="ProductID" w:val="2010 г"/>
        </w:smartTagPr>
        <w:r w:rsidRPr="00E96888">
          <w:t>2010 г</w:t>
        </w:r>
      </w:smartTag>
      <w:r w:rsidRPr="00E96888">
        <w:t xml:space="preserve">. N 224-ФЗ "О </w:t>
      </w:r>
      <w:r w:rsidR="00194DE4" w:rsidRPr="00E96888">
        <w:t>противодействии неправомерному</w:t>
      </w:r>
      <w:r w:rsidRPr="00E96888">
        <w:t xml:space="preserve"> использованию инсайдерской информации и </w:t>
      </w:r>
      <w:r w:rsidR="00194DE4" w:rsidRPr="00E96888">
        <w:t>манипулированию рынком и</w:t>
      </w:r>
      <w:r w:rsidRPr="00E96888">
        <w:t xml:space="preserve"> о внесении изменений в отдельные законодательные акты   Российской Федерации", включает:</w:t>
      </w:r>
    </w:p>
    <w:p w14:paraId="2FF5DB9C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«Территориальная генерирующая компания №1» (ИНН 7841312071, ОГРН 1057810153400)</w:t>
      </w:r>
    </w:p>
    <w:p w14:paraId="05F6A998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«Вторая генерирующая компания оптового рынка электроэнергии» (ИНН 2607018122, ОГРН 1052600002180)</w:t>
      </w:r>
    </w:p>
    <w:p w14:paraId="62D4EF5A" w14:textId="0262D563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 xml:space="preserve">Кемеровское акционерное общество «Азот» (ИНН 4205000908, </w:t>
      </w:r>
      <w:r w:rsidR="00194DE4" w:rsidRPr="00601740">
        <w:t>ОГРН 1024200705077</w:t>
      </w:r>
      <w:r w:rsidRPr="00601740">
        <w:t>)</w:t>
      </w:r>
    </w:p>
    <w:p w14:paraId="1DEF464F" w14:textId="101DF3DC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«Газпромбанк» (Акционерное общество) (ИНН 7744001497, ОГРН 1027700167110)</w:t>
      </w:r>
    </w:p>
    <w:p w14:paraId="7F690CC7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Акционерное общество «</w:t>
      </w:r>
      <w:proofErr w:type="spellStart"/>
      <w:r w:rsidRPr="00601740">
        <w:t>Кордиант</w:t>
      </w:r>
      <w:proofErr w:type="spellEnd"/>
      <w:r w:rsidRPr="00601740">
        <w:t>» (ИНН 7601001509, ОГРН 1027600842972)</w:t>
      </w:r>
    </w:p>
    <w:p w14:paraId="7C1C2474" w14:textId="01EBD98F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 xml:space="preserve">Открытое акционерное общество «ГАЗКОН» (ИНН </w:t>
      </w:r>
      <w:proofErr w:type="gramStart"/>
      <w:r w:rsidRPr="00601740">
        <w:t xml:space="preserve">7726510759, </w:t>
      </w:r>
      <w:r w:rsidR="00194DE4">
        <w:t xml:space="preserve">  </w:t>
      </w:r>
      <w:proofErr w:type="gramEnd"/>
      <w:r w:rsidR="00194DE4">
        <w:t xml:space="preserve">                                          </w:t>
      </w:r>
      <w:r w:rsidRPr="00601740">
        <w:t>ОГРН 1047796720290)</w:t>
      </w:r>
    </w:p>
    <w:p w14:paraId="5EAF6136" w14:textId="744E3F26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Открытое акционерное общество «</w:t>
      </w:r>
      <w:proofErr w:type="spellStart"/>
      <w:r w:rsidRPr="00601740">
        <w:t>ГАЗ-сервис</w:t>
      </w:r>
      <w:proofErr w:type="spellEnd"/>
      <w:r w:rsidRPr="00601740">
        <w:t xml:space="preserve">» (ИНН </w:t>
      </w:r>
      <w:proofErr w:type="gramStart"/>
      <w:r w:rsidRPr="00601740">
        <w:t xml:space="preserve">7726510741, </w:t>
      </w:r>
      <w:r w:rsidR="00194DE4">
        <w:t xml:space="preserve">  </w:t>
      </w:r>
      <w:proofErr w:type="gramEnd"/>
      <w:r w:rsidR="00194DE4">
        <w:t xml:space="preserve">                                   </w:t>
      </w:r>
      <w:r w:rsidRPr="00601740">
        <w:t>ОГРН 1047796720245)</w:t>
      </w:r>
    </w:p>
    <w:p w14:paraId="09314430" w14:textId="725D117A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 xml:space="preserve">Открытое акционерное общество «ГАЗ-Тек» (ИНН </w:t>
      </w:r>
      <w:proofErr w:type="gramStart"/>
      <w:r w:rsidRPr="00601740">
        <w:t xml:space="preserve">7705821841, </w:t>
      </w:r>
      <w:r w:rsidR="00194DE4">
        <w:t xml:space="preserve">  </w:t>
      </w:r>
      <w:proofErr w:type="gramEnd"/>
      <w:r w:rsidR="00194DE4">
        <w:t xml:space="preserve">                                          </w:t>
      </w:r>
      <w:r w:rsidRPr="00601740">
        <w:t>ОГРН 1077763816195)</w:t>
      </w:r>
    </w:p>
    <w:p w14:paraId="4211AAAC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энергетики и электрификации «Мосэнерго» (ИНН 7705035012, ОГРН 1027700302420)</w:t>
      </w:r>
    </w:p>
    <w:p w14:paraId="3ACD5C08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«Газпром нефть» (ИНН 5504036333, ОГРН 1025501701686)</w:t>
      </w:r>
    </w:p>
    <w:p w14:paraId="735066AF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Акционерное общество «Стройтрансгаз» (ИНН 5700000164, ОГРН 1025700768950).</w:t>
      </w:r>
    </w:p>
    <w:p w14:paraId="6E804839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«Сбербанк России» (ИНН 7707083893, ОГРН 1027700132195)</w:t>
      </w:r>
    </w:p>
    <w:p w14:paraId="4A5FAE43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>Публичное акционерное общество «Московская объединенная энергетическая компания» (ИНН 7720518494, ОГРН 1047796974092)</w:t>
      </w:r>
    </w:p>
    <w:p w14:paraId="53AD2E69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601740">
        <w:t xml:space="preserve">Публичное акционерное общество «Саратовский </w:t>
      </w:r>
      <w:proofErr w:type="spellStart"/>
      <w:r w:rsidRPr="00601740">
        <w:t>электроприборостроительный</w:t>
      </w:r>
      <w:proofErr w:type="spellEnd"/>
      <w:r w:rsidRPr="00601740">
        <w:t xml:space="preserve"> завод имени Серго Орджоникидзе» (ИНН 6452019819, ОГРН 1026402654530)</w:t>
      </w:r>
    </w:p>
    <w:p w14:paraId="35DA4577" w14:textId="77777777" w:rsidR="00601740" w:rsidRDefault="00601740" w:rsidP="006017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Публичное акционерное общество «Газпром»</w:t>
      </w:r>
      <w:r w:rsidR="0092710F">
        <w:t xml:space="preserve"> </w:t>
      </w:r>
      <w:r>
        <w:t>(ИНН 7736050003, ОГРН</w:t>
      </w:r>
      <w:r w:rsidR="0092710F">
        <w:t> </w:t>
      </w:r>
      <w:r>
        <w:t>1027700070518)</w:t>
      </w:r>
    </w:p>
    <w:p w14:paraId="11A7BF79" w14:textId="77777777" w:rsidR="00DE6B01" w:rsidRDefault="00DE6B01" w:rsidP="00DE6B01">
      <w:pPr>
        <w:spacing w:line="360" w:lineRule="auto"/>
      </w:pPr>
    </w:p>
    <w:p w14:paraId="6B69453E" w14:textId="77777777" w:rsidR="00DE6B01" w:rsidRDefault="00DE6B01" w:rsidP="00DE6B01"/>
    <w:sectPr w:rsidR="00DE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45B2"/>
    <w:multiLevelType w:val="hybridMultilevel"/>
    <w:tmpl w:val="07DC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343EF"/>
    <w:multiLevelType w:val="hybridMultilevel"/>
    <w:tmpl w:val="BEDE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4779"/>
    <w:multiLevelType w:val="hybridMultilevel"/>
    <w:tmpl w:val="4CE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1"/>
    <w:rsid w:val="0016270C"/>
    <w:rsid w:val="00194DE4"/>
    <w:rsid w:val="00431665"/>
    <w:rsid w:val="004B7EF2"/>
    <w:rsid w:val="00601740"/>
    <w:rsid w:val="00626919"/>
    <w:rsid w:val="00797F1C"/>
    <w:rsid w:val="007B7425"/>
    <w:rsid w:val="00903E2C"/>
    <w:rsid w:val="0092710F"/>
    <w:rsid w:val="00960613"/>
    <w:rsid w:val="00C90668"/>
    <w:rsid w:val="00CD4BD9"/>
    <w:rsid w:val="00D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3B8F8"/>
  <w15:chartTrackingRefBased/>
  <w15:docId w15:val="{089F0724-D6B0-43CD-869E-F63B690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6B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17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69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9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69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6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69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Надежда Николаевна</dc:creator>
  <cp:keywords/>
  <dc:description/>
  <cp:lastModifiedBy>Павлова Надежда Николаевна</cp:lastModifiedBy>
  <cp:revision>7</cp:revision>
  <dcterms:created xsi:type="dcterms:W3CDTF">2022-12-20T13:10:00Z</dcterms:created>
  <dcterms:modified xsi:type="dcterms:W3CDTF">2022-12-21T11:30:00Z</dcterms:modified>
</cp:coreProperties>
</file>