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E4" w:rsidRDefault="008D30A5" w:rsidP="008D30A5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ДЕЙСТВИЙ, ОСУЩЕСТВЛЯЕМЫХ С ЦЕЛЬЮ РЕГИСТРАЦИИ И</w:t>
      </w:r>
      <w:r w:rsidR="00FF6BE6">
        <w:rPr>
          <w:rFonts w:ascii="Times New Roman" w:hAnsi="Times New Roman" w:cs="Times New Roman"/>
          <w:sz w:val="24"/>
          <w:szCs w:val="24"/>
        </w:rPr>
        <w:t> ГОЛОСОВАНИЯ В СЕРВИСЕ ЭЛГОЛ</w:t>
      </w:r>
    </w:p>
    <w:p w:rsidR="00226AE4" w:rsidRDefault="00226AE4" w:rsidP="00226AE4">
      <w:pPr>
        <w:spacing w:before="0" w:after="0"/>
        <w:ind w:firstLine="851"/>
        <w:rPr>
          <w:szCs w:val="24"/>
        </w:rPr>
      </w:pPr>
    </w:p>
    <w:p w:rsidR="00226AE4" w:rsidRDefault="00226AE4" w:rsidP="00226AE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Получение Пользователем доступа к </w:t>
      </w:r>
      <w:r>
        <w:rPr>
          <w:szCs w:val="24"/>
          <w:lang w:val="en-US"/>
        </w:rPr>
        <w:t>c</w:t>
      </w:r>
      <w:proofErr w:type="spellStart"/>
      <w:r w:rsidRPr="00CE16EA">
        <w:rPr>
          <w:szCs w:val="24"/>
        </w:rPr>
        <w:t>ервису</w:t>
      </w:r>
      <w:proofErr w:type="spellEnd"/>
      <w:r w:rsidRPr="00CE16EA">
        <w:rPr>
          <w:szCs w:val="24"/>
        </w:rPr>
        <w:t xml:space="preserve"> </w:t>
      </w:r>
      <w:proofErr w:type="spellStart"/>
      <w:r w:rsidRPr="00CE16EA">
        <w:rPr>
          <w:szCs w:val="24"/>
        </w:rPr>
        <w:t>ЭлГол</w:t>
      </w:r>
      <w:proofErr w:type="spellEnd"/>
      <w:r w:rsidRPr="00CE16EA">
        <w:rPr>
          <w:szCs w:val="24"/>
        </w:rPr>
        <w:t xml:space="preserve"> </w:t>
      </w:r>
      <w:r>
        <w:rPr>
          <w:szCs w:val="24"/>
        </w:rPr>
        <w:t xml:space="preserve">может </w:t>
      </w:r>
      <w:r w:rsidRPr="00CE16EA">
        <w:rPr>
          <w:szCs w:val="24"/>
        </w:rPr>
        <w:t>осуществляется</w:t>
      </w:r>
      <w:r>
        <w:rPr>
          <w:szCs w:val="24"/>
        </w:rPr>
        <w:t xml:space="preserve"> одним из</w:t>
      </w:r>
      <w:r w:rsidR="00BD0ABF">
        <w:rPr>
          <w:szCs w:val="24"/>
        </w:rPr>
        <w:t> </w:t>
      </w:r>
      <w:r>
        <w:rPr>
          <w:szCs w:val="24"/>
        </w:rPr>
        <w:t>следующих способов:</w:t>
      </w:r>
    </w:p>
    <w:p w:rsidR="00226AE4" w:rsidRPr="00FD2C22" w:rsidRDefault="00226AE4" w:rsidP="00226AE4">
      <w:pPr>
        <w:pStyle w:val="a6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1135" w:hanging="284"/>
        <w:rPr>
          <w:szCs w:val="24"/>
        </w:rPr>
      </w:pPr>
      <w:r w:rsidRPr="00226AE4">
        <w:rPr>
          <w:szCs w:val="24"/>
        </w:rPr>
        <w:t xml:space="preserve">путем подачи </w:t>
      </w:r>
      <w:bookmarkStart w:id="0" w:name="_Hlk69206708"/>
      <w:r w:rsidRPr="00226AE4">
        <w:rPr>
          <w:szCs w:val="24"/>
        </w:rPr>
        <w:t xml:space="preserve">в любое подразделение Регистратора </w:t>
      </w:r>
      <w:bookmarkEnd w:id="0"/>
      <w:r w:rsidRPr="00226AE4">
        <w:rPr>
          <w:szCs w:val="24"/>
        </w:rPr>
        <w:t>письменного Заявления о</w:t>
      </w:r>
      <w:r w:rsidR="00BD0ABF">
        <w:rPr>
          <w:szCs w:val="24"/>
        </w:rPr>
        <w:t> </w:t>
      </w:r>
      <w:r w:rsidRPr="00226AE4">
        <w:rPr>
          <w:szCs w:val="24"/>
        </w:rPr>
        <w:t xml:space="preserve">предоставлении доступа к сервису «Электронное голосование» </w:t>
      </w:r>
      <w:bookmarkStart w:id="1" w:name="_Hlk69205598"/>
      <w:r w:rsidR="00F80DC7">
        <w:rPr>
          <w:szCs w:val="24"/>
        </w:rPr>
        <w:t xml:space="preserve">и </w:t>
      </w:r>
      <w:r w:rsidRPr="00FD2C22">
        <w:rPr>
          <w:szCs w:val="24"/>
        </w:rPr>
        <w:t>получения идентификаторов, предоставленных Регистратором</w:t>
      </w:r>
      <w:r w:rsidR="00D80D96">
        <w:rPr>
          <w:szCs w:val="24"/>
        </w:rPr>
        <w:t>;</w:t>
      </w:r>
    </w:p>
    <w:p w:rsidR="00226AE4" w:rsidRDefault="00226AE4" w:rsidP="00723792">
      <w:pPr>
        <w:pStyle w:val="a6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1135" w:hanging="284"/>
        <w:rPr>
          <w:szCs w:val="24"/>
        </w:rPr>
      </w:pPr>
      <w:r w:rsidRPr="00226AE4">
        <w:rPr>
          <w:szCs w:val="24"/>
        </w:rPr>
        <w:t xml:space="preserve">путем дистанционного подключения к </w:t>
      </w:r>
      <w:proofErr w:type="spellStart"/>
      <w:r w:rsidRPr="00226AE4">
        <w:rPr>
          <w:szCs w:val="24"/>
        </w:rPr>
        <w:t>cервису</w:t>
      </w:r>
      <w:proofErr w:type="spellEnd"/>
      <w:r w:rsidRPr="00226AE4">
        <w:rPr>
          <w:szCs w:val="24"/>
        </w:rPr>
        <w:t xml:space="preserve"> </w:t>
      </w:r>
      <w:proofErr w:type="spellStart"/>
      <w:r w:rsidRPr="00226AE4">
        <w:rPr>
          <w:szCs w:val="24"/>
        </w:rPr>
        <w:t>ЭлГол</w:t>
      </w:r>
      <w:proofErr w:type="spellEnd"/>
      <w:r w:rsidRPr="00226AE4">
        <w:rPr>
          <w:szCs w:val="24"/>
        </w:rPr>
        <w:t xml:space="preserve"> и прохождения аутентификации при помощи портала Госуслуг с использованием </w:t>
      </w:r>
      <w:r w:rsidR="009568E9">
        <w:rPr>
          <w:szCs w:val="24"/>
        </w:rPr>
        <w:t xml:space="preserve">подтверждённых </w:t>
      </w:r>
      <w:r w:rsidRPr="00226AE4">
        <w:rPr>
          <w:szCs w:val="24"/>
        </w:rPr>
        <w:t xml:space="preserve">данных </w:t>
      </w:r>
      <w:r w:rsidR="009568E9">
        <w:rPr>
          <w:szCs w:val="24"/>
        </w:rPr>
        <w:t xml:space="preserve">в </w:t>
      </w:r>
      <w:r w:rsidRPr="00226AE4">
        <w:rPr>
          <w:szCs w:val="24"/>
        </w:rPr>
        <w:t>ЕСИА.</w:t>
      </w:r>
    </w:p>
    <w:p w:rsidR="00226AE4" w:rsidRDefault="00226AE4" w:rsidP="00226AE4">
      <w:pPr>
        <w:pStyle w:val="a6"/>
        <w:autoSpaceDE w:val="0"/>
        <w:autoSpaceDN w:val="0"/>
        <w:adjustRightInd w:val="0"/>
        <w:spacing w:before="0" w:after="0"/>
        <w:ind w:left="1135" w:firstLine="0"/>
        <w:rPr>
          <w:szCs w:val="24"/>
        </w:rPr>
      </w:pPr>
    </w:p>
    <w:p w:rsidR="00226AE4" w:rsidRPr="00F15400" w:rsidRDefault="00725CD3" w:rsidP="00226AE4">
      <w:pPr>
        <w:autoSpaceDE w:val="0"/>
        <w:autoSpaceDN w:val="0"/>
        <w:adjustRightInd w:val="0"/>
        <w:spacing w:before="0" w:after="0"/>
        <w:ind w:firstLine="0"/>
        <w:rPr>
          <w:b/>
          <w:szCs w:val="24"/>
        </w:rPr>
      </w:pPr>
      <w:r>
        <w:rPr>
          <w:b/>
          <w:szCs w:val="24"/>
          <w:lang w:val="en-US"/>
        </w:rPr>
        <w:t>I</w:t>
      </w:r>
      <w:r w:rsidRPr="00725CD3">
        <w:rPr>
          <w:b/>
          <w:szCs w:val="24"/>
        </w:rPr>
        <w:t xml:space="preserve">. </w:t>
      </w:r>
      <w:r w:rsidR="00226AE4" w:rsidRPr="00F15400">
        <w:rPr>
          <w:b/>
          <w:szCs w:val="24"/>
        </w:rPr>
        <w:t>Алгоритм действий, осуществляемых с целью получения идентификаторов, предоставленных Регистратором</w:t>
      </w:r>
    </w:p>
    <w:p w:rsidR="00226AE4" w:rsidRPr="00226AE4" w:rsidRDefault="00226AE4" w:rsidP="00226AE4">
      <w:pPr>
        <w:pStyle w:val="a6"/>
        <w:autoSpaceDE w:val="0"/>
        <w:autoSpaceDN w:val="0"/>
        <w:adjustRightInd w:val="0"/>
        <w:spacing w:before="0" w:after="0"/>
        <w:ind w:left="1135" w:firstLine="0"/>
        <w:rPr>
          <w:szCs w:val="24"/>
        </w:rPr>
      </w:pPr>
    </w:p>
    <w:bookmarkEnd w:id="1"/>
    <w:p w:rsidR="00474F23" w:rsidRPr="00054164" w:rsidRDefault="00474F23" w:rsidP="000342F6">
      <w:pPr>
        <w:pStyle w:val="a4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054164">
        <w:rPr>
          <w:rFonts w:ascii="Times New Roman" w:hAnsi="Times New Roman" w:cs="Times New Roman"/>
          <w:sz w:val="24"/>
          <w:szCs w:val="24"/>
        </w:rPr>
        <w:t>Физ</w:t>
      </w:r>
      <w:r w:rsidR="00F80DC7">
        <w:rPr>
          <w:rFonts w:ascii="Times New Roman" w:hAnsi="Times New Roman" w:cs="Times New Roman"/>
          <w:sz w:val="24"/>
          <w:szCs w:val="24"/>
        </w:rPr>
        <w:t>ическое</w:t>
      </w:r>
      <w:r w:rsidRPr="00054164">
        <w:rPr>
          <w:rFonts w:ascii="Times New Roman" w:hAnsi="Times New Roman" w:cs="Times New Roman"/>
          <w:sz w:val="24"/>
          <w:szCs w:val="24"/>
        </w:rPr>
        <w:t xml:space="preserve"> лицо (Акционер)</w:t>
      </w:r>
    </w:p>
    <w:p w:rsidR="00054164" w:rsidRPr="00054164" w:rsidRDefault="00054164" w:rsidP="00054164">
      <w:pPr>
        <w:pStyle w:val="a6"/>
        <w:ind w:left="1080" w:firstLine="0"/>
        <w:rPr>
          <w:szCs w:val="24"/>
        </w:rPr>
      </w:pPr>
    </w:p>
    <w:p w:rsidR="00434A02" w:rsidRPr="00054164" w:rsidRDefault="00054164" w:rsidP="00054164">
      <w:pPr>
        <w:pStyle w:val="a6"/>
        <w:numPr>
          <w:ilvl w:val="0"/>
          <w:numId w:val="6"/>
        </w:numPr>
        <w:rPr>
          <w:szCs w:val="24"/>
        </w:rPr>
      </w:pPr>
      <w:r w:rsidRPr="00054164">
        <w:rPr>
          <w:szCs w:val="24"/>
        </w:rPr>
        <w:t>П</w:t>
      </w:r>
      <w:r w:rsidR="00AF1BA7" w:rsidRPr="00054164">
        <w:rPr>
          <w:szCs w:val="24"/>
        </w:rPr>
        <w:t>риходит к Регистратору и п</w:t>
      </w:r>
      <w:r w:rsidR="00C0436B" w:rsidRPr="00054164">
        <w:rPr>
          <w:szCs w:val="24"/>
        </w:rPr>
        <w:t xml:space="preserve">одаёт </w:t>
      </w:r>
      <w:r w:rsidR="00AF1BA7" w:rsidRPr="00054164">
        <w:rPr>
          <w:szCs w:val="24"/>
        </w:rPr>
        <w:t>документы:</w:t>
      </w:r>
    </w:p>
    <w:p w:rsidR="00434A02" w:rsidRPr="00054164" w:rsidRDefault="00C0436B" w:rsidP="00434A02">
      <w:pPr>
        <w:pStyle w:val="a6"/>
        <w:numPr>
          <w:ilvl w:val="1"/>
          <w:numId w:val="6"/>
        </w:numPr>
        <w:rPr>
          <w:szCs w:val="24"/>
        </w:rPr>
      </w:pPr>
      <w:r w:rsidRPr="00054164">
        <w:rPr>
          <w:szCs w:val="24"/>
        </w:rPr>
        <w:t xml:space="preserve">Заявление на подключение к сервису </w:t>
      </w:r>
      <w:proofErr w:type="spellStart"/>
      <w:r w:rsidRPr="00054164">
        <w:rPr>
          <w:szCs w:val="24"/>
        </w:rPr>
        <w:t>ЭлГол</w:t>
      </w:r>
      <w:proofErr w:type="spellEnd"/>
      <w:r w:rsidR="00541F4B">
        <w:rPr>
          <w:szCs w:val="24"/>
        </w:rPr>
        <w:t xml:space="preserve"> (</w:t>
      </w:r>
      <w:hyperlink r:id="rId7" w:history="1">
        <w:r w:rsidR="00541F4B" w:rsidRPr="000342F6">
          <w:rPr>
            <w:rStyle w:val="a8"/>
            <w:szCs w:val="24"/>
          </w:rPr>
          <w:t>приложение №1 к Правилам ЭлГол</w:t>
        </w:r>
      </w:hyperlink>
      <w:r w:rsidR="00541F4B">
        <w:rPr>
          <w:szCs w:val="24"/>
        </w:rPr>
        <w:t>)</w:t>
      </w:r>
      <w:r w:rsidR="00054164" w:rsidRPr="00054164">
        <w:rPr>
          <w:szCs w:val="24"/>
        </w:rPr>
        <w:t>;</w:t>
      </w:r>
      <w:r w:rsidR="00434A02" w:rsidRPr="00054164">
        <w:rPr>
          <w:szCs w:val="24"/>
        </w:rPr>
        <w:t xml:space="preserve"> </w:t>
      </w:r>
    </w:p>
    <w:p w:rsidR="005F7C2A" w:rsidRPr="00054164" w:rsidRDefault="005F7C2A" w:rsidP="00434A02">
      <w:pPr>
        <w:pStyle w:val="a6"/>
        <w:numPr>
          <w:ilvl w:val="1"/>
          <w:numId w:val="6"/>
        </w:numPr>
        <w:rPr>
          <w:szCs w:val="24"/>
        </w:rPr>
      </w:pPr>
      <w:r w:rsidRPr="00054164">
        <w:rPr>
          <w:szCs w:val="24"/>
        </w:rPr>
        <w:t>Если у Акционера</w:t>
      </w:r>
      <w:r w:rsidR="00F10DA7">
        <w:rPr>
          <w:szCs w:val="24"/>
        </w:rPr>
        <w:t xml:space="preserve"> лицевой счет зарегистрирован у Регистратора, и</w:t>
      </w:r>
      <w:r w:rsidRPr="00054164">
        <w:rPr>
          <w:szCs w:val="24"/>
        </w:rPr>
        <w:t xml:space="preserve"> отсутствует </w:t>
      </w:r>
      <w:r w:rsidR="009568E9">
        <w:rPr>
          <w:szCs w:val="24"/>
        </w:rPr>
        <w:t xml:space="preserve">бумажная </w:t>
      </w:r>
      <w:r w:rsidRPr="00054164">
        <w:rPr>
          <w:szCs w:val="24"/>
        </w:rPr>
        <w:t>Анкета и опросн</w:t>
      </w:r>
      <w:r w:rsidR="00D80D96">
        <w:rPr>
          <w:szCs w:val="24"/>
        </w:rPr>
        <w:t>ый</w:t>
      </w:r>
      <w:r w:rsidRPr="00054164">
        <w:rPr>
          <w:szCs w:val="24"/>
        </w:rPr>
        <w:t xml:space="preserve"> лист и/или данны</w:t>
      </w:r>
      <w:r w:rsidR="00D80D96">
        <w:rPr>
          <w:szCs w:val="24"/>
        </w:rPr>
        <w:t>е</w:t>
      </w:r>
      <w:r w:rsidRPr="00054164">
        <w:rPr>
          <w:szCs w:val="24"/>
        </w:rPr>
        <w:t xml:space="preserve"> зарегистрированного лица устарели/неверные, то Акционер подаёт новую Анкету и опросный лист</w:t>
      </w:r>
      <w:r w:rsidR="00541F4B">
        <w:rPr>
          <w:szCs w:val="24"/>
        </w:rPr>
        <w:t xml:space="preserve"> (</w:t>
      </w:r>
      <w:proofErr w:type="gramStart"/>
      <w:r w:rsidR="00541F4B">
        <w:rPr>
          <w:szCs w:val="24"/>
        </w:rPr>
        <w:t>в</w:t>
      </w:r>
      <w:r w:rsidR="00B80F75">
        <w:rPr>
          <w:szCs w:val="24"/>
        </w:rPr>
        <w:t> </w:t>
      </w:r>
      <w:r w:rsidR="00541F4B">
        <w:rPr>
          <w:szCs w:val="24"/>
        </w:rPr>
        <w:t xml:space="preserve"> соответствии</w:t>
      </w:r>
      <w:proofErr w:type="gramEnd"/>
      <w:r w:rsidR="00541F4B">
        <w:rPr>
          <w:szCs w:val="24"/>
        </w:rPr>
        <w:t xml:space="preserve"> с Правилами Регистратора)</w:t>
      </w:r>
      <w:r w:rsidR="00054164" w:rsidRPr="00054164">
        <w:rPr>
          <w:szCs w:val="24"/>
        </w:rPr>
        <w:t>.</w:t>
      </w:r>
    </w:p>
    <w:p w:rsidR="00AF1BA7" w:rsidRPr="00054164" w:rsidRDefault="005F7C2A" w:rsidP="005F7C2A">
      <w:pPr>
        <w:pStyle w:val="a6"/>
        <w:numPr>
          <w:ilvl w:val="0"/>
          <w:numId w:val="6"/>
        </w:numPr>
        <w:rPr>
          <w:szCs w:val="24"/>
        </w:rPr>
      </w:pPr>
      <w:r w:rsidRPr="00054164">
        <w:rPr>
          <w:szCs w:val="24"/>
        </w:rPr>
        <w:t>Регистратор</w:t>
      </w:r>
      <w:r w:rsidR="00AF1BA7" w:rsidRPr="00054164">
        <w:rPr>
          <w:szCs w:val="24"/>
        </w:rPr>
        <w:t xml:space="preserve"> на основании поданных документов:</w:t>
      </w:r>
    </w:p>
    <w:p w:rsidR="00AF1BA7" w:rsidRPr="00541F4B" w:rsidRDefault="00713FC7" w:rsidP="00AF1BA7">
      <w:pPr>
        <w:pStyle w:val="a6"/>
        <w:numPr>
          <w:ilvl w:val="1"/>
          <w:numId w:val="6"/>
        </w:numPr>
        <w:rPr>
          <w:szCs w:val="24"/>
        </w:rPr>
      </w:pPr>
      <w:r>
        <w:rPr>
          <w:szCs w:val="24"/>
        </w:rPr>
        <w:t>С</w:t>
      </w:r>
      <w:r w:rsidR="005F7C2A" w:rsidRPr="00541F4B">
        <w:rPr>
          <w:szCs w:val="24"/>
        </w:rPr>
        <w:t>оздаёт Пользов</w:t>
      </w:r>
      <w:r w:rsidR="00AF1BA7" w:rsidRPr="00541F4B">
        <w:rPr>
          <w:szCs w:val="24"/>
        </w:rPr>
        <w:t>ателя в системе ЭлГол</w:t>
      </w:r>
      <w:r w:rsidR="00054164" w:rsidRPr="00541F4B">
        <w:rPr>
          <w:szCs w:val="24"/>
        </w:rPr>
        <w:t>;</w:t>
      </w:r>
    </w:p>
    <w:p w:rsidR="001D37F9" w:rsidRPr="00541F4B" w:rsidRDefault="00713FC7" w:rsidP="001D37F9">
      <w:pPr>
        <w:pStyle w:val="a6"/>
        <w:numPr>
          <w:ilvl w:val="1"/>
          <w:numId w:val="6"/>
        </w:numPr>
        <w:rPr>
          <w:szCs w:val="24"/>
        </w:rPr>
      </w:pPr>
      <w:r>
        <w:rPr>
          <w:szCs w:val="24"/>
        </w:rPr>
        <w:t>В</w:t>
      </w:r>
      <w:r w:rsidR="00474F23" w:rsidRPr="00541F4B">
        <w:rPr>
          <w:szCs w:val="24"/>
        </w:rPr>
        <w:t xml:space="preserve"> ответ, после регистрации Пользователя, Акционеру выдаётся </w:t>
      </w:r>
      <w:r w:rsidR="00E43CC5">
        <w:rPr>
          <w:szCs w:val="24"/>
        </w:rPr>
        <w:t>«</w:t>
      </w:r>
      <w:r w:rsidR="001D37F9" w:rsidRPr="00541F4B">
        <w:rPr>
          <w:szCs w:val="24"/>
        </w:rPr>
        <w:t>Информация о</w:t>
      </w:r>
      <w:r w:rsidR="00BD0ABF">
        <w:rPr>
          <w:szCs w:val="24"/>
        </w:rPr>
        <w:t> </w:t>
      </w:r>
      <w:r w:rsidR="001D37F9" w:rsidRPr="00541F4B">
        <w:rPr>
          <w:szCs w:val="24"/>
        </w:rPr>
        <w:t>регистрации в системе ЭлГол</w:t>
      </w:r>
      <w:r w:rsidR="00E43CC5">
        <w:rPr>
          <w:szCs w:val="24"/>
        </w:rPr>
        <w:t>»</w:t>
      </w:r>
      <w:r w:rsidR="001D37F9" w:rsidRPr="00541F4B">
        <w:rPr>
          <w:szCs w:val="24"/>
        </w:rPr>
        <w:t xml:space="preserve">, содержащая логин и временный пароль для входа </w:t>
      </w:r>
      <w:r w:rsidR="00FA07F3" w:rsidRPr="00541F4B">
        <w:rPr>
          <w:szCs w:val="24"/>
        </w:rPr>
        <w:t>П</w:t>
      </w:r>
      <w:r w:rsidR="001D37F9" w:rsidRPr="00541F4B">
        <w:rPr>
          <w:szCs w:val="24"/>
        </w:rPr>
        <w:t>ользователя в систему ЭлГол</w:t>
      </w:r>
    </w:p>
    <w:p w:rsidR="005F7C2A" w:rsidRPr="00054164" w:rsidRDefault="004A261F" w:rsidP="001D37F9">
      <w:pPr>
        <w:pStyle w:val="a6"/>
        <w:numPr>
          <w:ilvl w:val="0"/>
          <w:numId w:val="6"/>
        </w:numPr>
        <w:rPr>
          <w:szCs w:val="24"/>
        </w:rPr>
      </w:pPr>
      <w:r w:rsidRPr="00541F4B">
        <w:rPr>
          <w:szCs w:val="24"/>
        </w:rPr>
        <w:t xml:space="preserve">Пользователь заходит в систему </w:t>
      </w:r>
      <w:proofErr w:type="spellStart"/>
      <w:r w:rsidRPr="00541F4B">
        <w:rPr>
          <w:szCs w:val="24"/>
        </w:rPr>
        <w:t>ЭлГол</w:t>
      </w:r>
      <w:proofErr w:type="spellEnd"/>
      <w:r w:rsidRPr="00541F4B">
        <w:rPr>
          <w:szCs w:val="24"/>
        </w:rPr>
        <w:t xml:space="preserve"> на сайте </w:t>
      </w:r>
      <w:r w:rsidR="00D77462" w:rsidRPr="00D77462">
        <w:rPr>
          <w:rStyle w:val="a8"/>
          <w:szCs w:val="24"/>
          <w:lang w:val="en-US"/>
        </w:rPr>
        <w:t>https</w:t>
      </w:r>
      <w:r w:rsidR="00D77462" w:rsidRPr="00D77462">
        <w:rPr>
          <w:rStyle w:val="a8"/>
          <w:szCs w:val="24"/>
        </w:rPr>
        <w:t>://</w:t>
      </w:r>
      <w:proofErr w:type="spellStart"/>
      <w:r w:rsidR="00D77462" w:rsidRPr="00D77462">
        <w:rPr>
          <w:rStyle w:val="a8"/>
          <w:szCs w:val="24"/>
          <w:lang w:val="en-US"/>
        </w:rPr>
        <w:t>elgol</w:t>
      </w:r>
      <w:proofErr w:type="spellEnd"/>
      <w:r w:rsidR="00D77462" w:rsidRPr="00D77462">
        <w:rPr>
          <w:rStyle w:val="a8"/>
          <w:szCs w:val="24"/>
        </w:rPr>
        <w:t>.</w:t>
      </w:r>
      <w:proofErr w:type="spellStart"/>
      <w:r w:rsidR="00D77462" w:rsidRPr="00D77462">
        <w:rPr>
          <w:rStyle w:val="a8"/>
          <w:szCs w:val="24"/>
          <w:lang w:val="en-US"/>
        </w:rPr>
        <w:t>draga</w:t>
      </w:r>
      <w:proofErr w:type="spellEnd"/>
      <w:r w:rsidR="00D77462" w:rsidRPr="00D77462">
        <w:rPr>
          <w:rStyle w:val="a8"/>
          <w:szCs w:val="24"/>
        </w:rPr>
        <w:t>.</w:t>
      </w:r>
      <w:proofErr w:type="spellStart"/>
      <w:r w:rsidR="00D77462" w:rsidRPr="00D77462">
        <w:rPr>
          <w:rStyle w:val="a8"/>
          <w:szCs w:val="24"/>
          <w:lang w:val="en-US"/>
        </w:rPr>
        <w:t>ru</w:t>
      </w:r>
      <w:proofErr w:type="spellEnd"/>
      <w:r w:rsidRPr="00054164">
        <w:rPr>
          <w:szCs w:val="24"/>
        </w:rPr>
        <w:t>, с помощью выданного логина и временного пароля. Меняет пароль на постоянный.</w:t>
      </w:r>
    </w:p>
    <w:p w:rsidR="004A261F" w:rsidRPr="00564303" w:rsidRDefault="00127062" w:rsidP="00127062">
      <w:pPr>
        <w:pStyle w:val="a6"/>
        <w:numPr>
          <w:ilvl w:val="0"/>
          <w:numId w:val="6"/>
        </w:numPr>
        <w:rPr>
          <w:szCs w:val="24"/>
        </w:rPr>
      </w:pPr>
      <w:r>
        <w:rPr>
          <w:szCs w:val="24"/>
        </w:rPr>
        <w:t>Если к этому моменту Акционер уже присутствует в «Списке на участие в Собрании», то</w:t>
      </w:r>
      <w:r w:rsidR="00B80F75">
        <w:rPr>
          <w:szCs w:val="24"/>
        </w:rPr>
        <w:t> </w:t>
      </w:r>
      <w:r>
        <w:rPr>
          <w:szCs w:val="24"/>
        </w:rPr>
        <w:t>в системе ему будет доступна возможность регистрироваться и голосовать на</w:t>
      </w:r>
      <w:r w:rsidR="00B80F75">
        <w:rPr>
          <w:szCs w:val="24"/>
        </w:rPr>
        <w:t> </w:t>
      </w:r>
      <w:r w:rsidR="00AF1BA7" w:rsidRPr="00564303">
        <w:rPr>
          <w:szCs w:val="24"/>
        </w:rPr>
        <w:t>собрании</w:t>
      </w:r>
      <w:r w:rsidR="00380419" w:rsidRPr="00564303">
        <w:rPr>
          <w:szCs w:val="24"/>
        </w:rPr>
        <w:t xml:space="preserve"> </w:t>
      </w:r>
      <w:r w:rsidR="008E66E1" w:rsidRPr="00564303">
        <w:rPr>
          <w:szCs w:val="24"/>
        </w:rPr>
        <w:t>(см. «</w:t>
      </w:r>
      <w:hyperlink r:id="rId8" w:history="1">
        <w:r w:rsidR="008E66E1" w:rsidRPr="00127062">
          <w:t>Инструкция Пользователя сервиса ЭлГол</w:t>
        </w:r>
      </w:hyperlink>
      <w:r w:rsidR="008E66E1" w:rsidRPr="00564303">
        <w:rPr>
          <w:szCs w:val="24"/>
        </w:rPr>
        <w:t>»)</w:t>
      </w:r>
      <w:r w:rsidR="00541F4B" w:rsidRPr="00564303">
        <w:rPr>
          <w:szCs w:val="24"/>
        </w:rPr>
        <w:t>.</w:t>
      </w:r>
      <w:r>
        <w:rPr>
          <w:szCs w:val="24"/>
        </w:rPr>
        <w:t xml:space="preserve"> Если по нему еще нет информации из раскрытия номинальных держателей, то он сможет проголосовать, как только такая информация появится.</w:t>
      </w:r>
    </w:p>
    <w:p w:rsidR="00474F23" w:rsidRPr="00054164" w:rsidRDefault="00054164" w:rsidP="00054164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054164">
        <w:rPr>
          <w:rFonts w:ascii="Times New Roman" w:hAnsi="Times New Roman" w:cs="Times New Roman"/>
          <w:sz w:val="24"/>
          <w:szCs w:val="24"/>
        </w:rPr>
        <w:t xml:space="preserve"> </w:t>
      </w:r>
      <w:r w:rsidR="00474F23" w:rsidRPr="00054164">
        <w:rPr>
          <w:rFonts w:ascii="Times New Roman" w:hAnsi="Times New Roman" w:cs="Times New Roman"/>
          <w:sz w:val="24"/>
          <w:szCs w:val="24"/>
        </w:rPr>
        <w:t>Физ</w:t>
      </w:r>
      <w:r w:rsidR="00F80DC7">
        <w:rPr>
          <w:rFonts w:ascii="Times New Roman" w:hAnsi="Times New Roman" w:cs="Times New Roman"/>
          <w:sz w:val="24"/>
          <w:szCs w:val="24"/>
        </w:rPr>
        <w:t>ическое</w:t>
      </w:r>
      <w:r w:rsidR="00474F23" w:rsidRPr="00054164">
        <w:rPr>
          <w:rFonts w:ascii="Times New Roman" w:hAnsi="Times New Roman" w:cs="Times New Roman"/>
          <w:sz w:val="24"/>
          <w:szCs w:val="24"/>
        </w:rPr>
        <w:t xml:space="preserve"> лицо (Представитель Акционера, </w:t>
      </w:r>
      <w:r w:rsidR="00474F23" w:rsidRPr="00054164">
        <w:rPr>
          <w:rFonts w:ascii="Times New Roman" w:hAnsi="Times New Roman" w:cs="Times New Roman"/>
          <w:sz w:val="24"/>
          <w:szCs w:val="24"/>
          <w:u w:val="single"/>
        </w:rPr>
        <w:t>который будет голосовать на собрании</w:t>
      </w:r>
      <w:r w:rsidR="00474F23" w:rsidRPr="00054164">
        <w:rPr>
          <w:rFonts w:ascii="Times New Roman" w:hAnsi="Times New Roman" w:cs="Times New Roman"/>
          <w:sz w:val="24"/>
          <w:szCs w:val="24"/>
        </w:rPr>
        <w:t>)</w:t>
      </w:r>
    </w:p>
    <w:p w:rsidR="00AF1BA7" w:rsidRPr="00054164" w:rsidRDefault="00AF1BA7" w:rsidP="00AF1BA7">
      <w:pPr>
        <w:pStyle w:val="a6"/>
        <w:ind w:left="1080" w:firstLine="0"/>
        <w:rPr>
          <w:szCs w:val="24"/>
        </w:rPr>
      </w:pPr>
    </w:p>
    <w:p w:rsidR="00AF1BA7" w:rsidRPr="00541F4B" w:rsidRDefault="00054164" w:rsidP="00474F23">
      <w:pPr>
        <w:pStyle w:val="a6"/>
        <w:numPr>
          <w:ilvl w:val="0"/>
          <w:numId w:val="7"/>
        </w:numPr>
        <w:rPr>
          <w:szCs w:val="24"/>
        </w:rPr>
      </w:pPr>
      <w:r w:rsidRPr="00541F4B">
        <w:rPr>
          <w:szCs w:val="24"/>
        </w:rPr>
        <w:t>П</w:t>
      </w:r>
      <w:r w:rsidR="00AF1BA7" w:rsidRPr="00541F4B">
        <w:rPr>
          <w:szCs w:val="24"/>
        </w:rPr>
        <w:t>риходит к Регистратору и подаёт документы:</w:t>
      </w:r>
    </w:p>
    <w:p w:rsidR="00AF1BA7" w:rsidRPr="00541F4B" w:rsidRDefault="00AF1BA7" w:rsidP="00FA07F3">
      <w:pPr>
        <w:pStyle w:val="a6"/>
        <w:numPr>
          <w:ilvl w:val="1"/>
          <w:numId w:val="7"/>
        </w:numPr>
        <w:rPr>
          <w:szCs w:val="24"/>
        </w:rPr>
      </w:pPr>
      <w:r w:rsidRPr="00541F4B">
        <w:rPr>
          <w:szCs w:val="24"/>
        </w:rPr>
        <w:t xml:space="preserve">Заявление на подключение к сервису </w:t>
      </w:r>
      <w:proofErr w:type="spellStart"/>
      <w:r w:rsidRPr="00541F4B">
        <w:rPr>
          <w:szCs w:val="24"/>
        </w:rPr>
        <w:t>ЭлГол</w:t>
      </w:r>
      <w:proofErr w:type="spellEnd"/>
      <w:r w:rsidR="00B92C2E" w:rsidRPr="00541F4B">
        <w:rPr>
          <w:szCs w:val="24"/>
        </w:rPr>
        <w:t xml:space="preserve"> </w:t>
      </w:r>
      <w:r w:rsidR="00380419">
        <w:rPr>
          <w:szCs w:val="24"/>
        </w:rPr>
        <w:t>(</w:t>
      </w:r>
      <w:hyperlink r:id="rId9" w:history="1">
        <w:r w:rsidR="00380419" w:rsidRPr="000342F6">
          <w:rPr>
            <w:rStyle w:val="a8"/>
            <w:szCs w:val="24"/>
          </w:rPr>
          <w:t>приложение №1 к Правилам ЭлГол</w:t>
        </w:r>
      </w:hyperlink>
      <w:r w:rsidR="00380419">
        <w:rPr>
          <w:szCs w:val="24"/>
        </w:rPr>
        <w:t xml:space="preserve">). </w:t>
      </w:r>
      <w:r w:rsidR="00B92C2E" w:rsidRPr="00541F4B">
        <w:rPr>
          <w:szCs w:val="24"/>
        </w:rPr>
        <w:t>Сервис предоставляется непосредственно Представителю Акционера</w:t>
      </w:r>
      <w:r w:rsidR="00E43CC5">
        <w:rPr>
          <w:szCs w:val="24"/>
        </w:rPr>
        <w:t>,</w:t>
      </w:r>
      <w:r w:rsidR="00541F4B">
        <w:rPr>
          <w:szCs w:val="24"/>
        </w:rPr>
        <w:t xml:space="preserve"> который и</w:t>
      </w:r>
      <w:r w:rsidR="00BD0ABF">
        <w:rPr>
          <w:szCs w:val="24"/>
        </w:rPr>
        <w:t> </w:t>
      </w:r>
      <w:r w:rsidR="00541F4B">
        <w:rPr>
          <w:szCs w:val="24"/>
        </w:rPr>
        <w:t>будет являться Пользователем</w:t>
      </w:r>
      <w:r w:rsidR="00B92C2E" w:rsidRPr="00541F4B">
        <w:rPr>
          <w:szCs w:val="24"/>
        </w:rPr>
        <w:t>, соответственно Зая</w:t>
      </w:r>
      <w:r w:rsidR="00380419">
        <w:rPr>
          <w:szCs w:val="24"/>
        </w:rPr>
        <w:t xml:space="preserve">вление </w:t>
      </w:r>
      <w:r w:rsidR="00B865EC">
        <w:rPr>
          <w:szCs w:val="24"/>
        </w:rPr>
        <w:t xml:space="preserve">должно быть </w:t>
      </w:r>
      <w:r w:rsidR="00380419">
        <w:rPr>
          <w:szCs w:val="24"/>
        </w:rPr>
        <w:t>подписано Представителем</w:t>
      </w:r>
      <w:r w:rsidR="00E43CC5" w:rsidRPr="00E43CC5">
        <w:rPr>
          <w:szCs w:val="24"/>
        </w:rPr>
        <w:t>;</w:t>
      </w:r>
    </w:p>
    <w:p w:rsidR="00AF1BA7" w:rsidRPr="00541F4B" w:rsidRDefault="00AF1BA7" w:rsidP="00FA07F3">
      <w:pPr>
        <w:pStyle w:val="a6"/>
        <w:numPr>
          <w:ilvl w:val="1"/>
          <w:numId w:val="7"/>
        </w:numPr>
      </w:pPr>
      <w:r w:rsidRPr="00541F4B">
        <w:rPr>
          <w:szCs w:val="24"/>
        </w:rPr>
        <w:t>Нотариально заверенную доверенность от</w:t>
      </w:r>
      <w:r w:rsidRPr="00541F4B">
        <w:t xml:space="preserve"> акционера </w:t>
      </w:r>
      <w:r w:rsidRPr="00541F4B">
        <w:rPr>
          <w:b/>
          <w:u w:val="single"/>
        </w:rPr>
        <w:t>на участие в собрании</w:t>
      </w:r>
      <w:r w:rsidR="00B92C2E" w:rsidRPr="00541F4B">
        <w:t xml:space="preserve"> (на</w:t>
      </w:r>
      <w:r w:rsidR="00BD0ABF">
        <w:rPr>
          <w:szCs w:val="24"/>
        </w:rPr>
        <w:t> </w:t>
      </w:r>
      <w:r w:rsidR="00B92C2E" w:rsidRPr="00541F4B">
        <w:t xml:space="preserve">основании которой в сервисе </w:t>
      </w:r>
      <w:r w:rsidR="001D1ABC">
        <w:t>ЭлГол</w:t>
      </w:r>
      <w:r w:rsidR="00B92C2E" w:rsidRPr="00541F4B">
        <w:t xml:space="preserve"> будет отражаться информация о </w:t>
      </w:r>
      <w:r w:rsidR="00B5178B">
        <w:t>лице</w:t>
      </w:r>
      <w:r w:rsidR="00E43CC5">
        <w:t>,</w:t>
      </w:r>
      <w:r w:rsidR="00B5178B">
        <w:t xml:space="preserve"> имеющем право голосования на </w:t>
      </w:r>
      <w:r w:rsidR="00B92C2E" w:rsidRPr="00541F4B">
        <w:t>собрании)</w:t>
      </w:r>
      <w:r w:rsidR="00633074" w:rsidRPr="00541F4B">
        <w:t>.</w:t>
      </w:r>
      <w:r w:rsidR="001D1ABC">
        <w:t xml:space="preserve"> Доверенность может быть предоставлена Регистратору, как одновременно с Заявлением, так и </w:t>
      </w:r>
      <w:r w:rsidR="001D1ABC" w:rsidRPr="007D41B4">
        <w:rPr>
          <w:szCs w:val="24"/>
        </w:rPr>
        <w:t xml:space="preserve">в любое время до фактического использования </w:t>
      </w:r>
      <w:r w:rsidR="001D1ABC">
        <w:rPr>
          <w:szCs w:val="24"/>
        </w:rPr>
        <w:t>с</w:t>
      </w:r>
      <w:r w:rsidR="001D1ABC" w:rsidRPr="007D41B4">
        <w:rPr>
          <w:szCs w:val="24"/>
        </w:rPr>
        <w:t>ервиса ЭлГол</w:t>
      </w:r>
      <w:r w:rsidR="001D1ABC" w:rsidRPr="008D30A5">
        <w:t>.</w:t>
      </w:r>
    </w:p>
    <w:p w:rsidR="00FA07F3" w:rsidRPr="00541F4B" w:rsidRDefault="00FA07F3" w:rsidP="00FA07F3">
      <w:pPr>
        <w:pStyle w:val="a6"/>
        <w:numPr>
          <w:ilvl w:val="0"/>
          <w:numId w:val="7"/>
        </w:numPr>
      </w:pPr>
      <w:r w:rsidRPr="00541F4B">
        <w:rPr>
          <w:szCs w:val="24"/>
        </w:rPr>
        <w:t>Регистратор на основании поданных документов:</w:t>
      </w:r>
    </w:p>
    <w:p w:rsidR="00474F23" w:rsidRPr="008D30A5" w:rsidRDefault="00713FC7" w:rsidP="00474F23">
      <w:pPr>
        <w:pStyle w:val="a6"/>
        <w:numPr>
          <w:ilvl w:val="1"/>
          <w:numId w:val="7"/>
        </w:numPr>
      </w:pPr>
      <w:r>
        <w:rPr>
          <w:szCs w:val="24"/>
        </w:rPr>
        <w:t>С</w:t>
      </w:r>
      <w:r w:rsidR="00474F23" w:rsidRPr="00541F4B">
        <w:rPr>
          <w:szCs w:val="24"/>
        </w:rPr>
        <w:t>оздаёт Пользователя в системе ЭлГол;</w:t>
      </w:r>
    </w:p>
    <w:p w:rsidR="008D30A5" w:rsidRPr="008D30A5" w:rsidRDefault="00713FC7" w:rsidP="008D30A5">
      <w:pPr>
        <w:pStyle w:val="a6"/>
        <w:numPr>
          <w:ilvl w:val="1"/>
          <w:numId w:val="7"/>
        </w:numPr>
      </w:pPr>
      <w:r>
        <w:rPr>
          <w:szCs w:val="24"/>
        </w:rPr>
        <w:t>Р</w:t>
      </w:r>
      <w:r w:rsidR="008D30A5" w:rsidRPr="008D30A5">
        <w:rPr>
          <w:szCs w:val="24"/>
        </w:rPr>
        <w:t>егистрирует доверенность в системе Собрания;</w:t>
      </w:r>
    </w:p>
    <w:p w:rsidR="00474F23" w:rsidRPr="00541F4B" w:rsidRDefault="00713FC7" w:rsidP="00474F23">
      <w:pPr>
        <w:pStyle w:val="a6"/>
        <w:numPr>
          <w:ilvl w:val="1"/>
          <w:numId w:val="7"/>
        </w:numPr>
      </w:pPr>
      <w:r>
        <w:t>В</w:t>
      </w:r>
      <w:r w:rsidR="00474F23" w:rsidRPr="00541F4B">
        <w:t xml:space="preserve"> ответ, после регистрации Пользователя, </w:t>
      </w:r>
      <w:r w:rsidR="00E43CC5">
        <w:t>Представителю Акционера</w:t>
      </w:r>
      <w:r w:rsidR="00474F23" w:rsidRPr="00541F4B">
        <w:t xml:space="preserve"> выдаётся </w:t>
      </w:r>
      <w:r w:rsidR="00E43CC5">
        <w:t>«</w:t>
      </w:r>
      <w:r w:rsidR="00474F23" w:rsidRPr="00541F4B">
        <w:rPr>
          <w:szCs w:val="24"/>
        </w:rPr>
        <w:t>Информация о регистрации в системе ЭлГол</w:t>
      </w:r>
      <w:r w:rsidR="00E43CC5">
        <w:rPr>
          <w:szCs w:val="24"/>
        </w:rPr>
        <w:t>»</w:t>
      </w:r>
      <w:r w:rsidR="00474F23" w:rsidRPr="00541F4B">
        <w:rPr>
          <w:szCs w:val="24"/>
        </w:rPr>
        <w:t xml:space="preserve">, содержащая </w:t>
      </w:r>
      <w:r w:rsidR="00474F23" w:rsidRPr="00541F4B">
        <w:t xml:space="preserve">логин и временный пароль </w:t>
      </w:r>
      <w:r w:rsidR="00474F23" w:rsidRPr="00541F4B">
        <w:rPr>
          <w:szCs w:val="24"/>
        </w:rPr>
        <w:t>для входа Пользователя в систему ЭлГол</w:t>
      </w:r>
      <w:r w:rsidR="00AF097E">
        <w:rPr>
          <w:szCs w:val="24"/>
        </w:rPr>
        <w:t>.</w:t>
      </w:r>
    </w:p>
    <w:p w:rsidR="00AF1BA7" w:rsidRDefault="00AF1BA7" w:rsidP="00FA07F3">
      <w:pPr>
        <w:pStyle w:val="a6"/>
        <w:numPr>
          <w:ilvl w:val="0"/>
          <w:numId w:val="7"/>
        </w:numPr>
      </w:pPr>
      <w:r>
        <w:t xml:space="preserve">Пользователь заходит в систему </w:t>
      </w:r>
      <w:proofErr w:type="spellStart"/>
      <w:r>
        <w:t>ЭлГол</w:t>
      </w:r>
      <w:proofErr w:type="spellEnd"/>
      <w:r>
        <w:t xml:space="preserve"> на сайте</w:t>
      </w:r>
      <w:r w:rsidR="00D77462" w:rsidRPr="00D77462">
        <w:rPr>
          <w:rStyle w:val="a8"/>
          <w:szCs w:val="24"/>
        </w:rPr>
        <w:t xml:space="preserve"> </w:t>
      </w:r>
      <w:r w:rsidR="00D77462" w:rsidRPr="00D77462">
        <w:rPr>
          <w:rStyle w:val="a8"/>
          <w:szCs w:val="24"/>
          <w:lang w:val="en-US"/>
        </w:rPr>
        <w:t>https</w:t>
      </w:r>
      <w:r w:rsidR="00D77462" w:rsidRPr="00D77462">
        <w:rPr>
          <w:rStyle w:val="a8"/>
          <w:szCs w:val="24"/>
        </w:rPr>
        <w:t>://</w:t>
      </w:r>
      <w:proofErr w:type="spellStart"/>
      <w:r w:rsidR="00D77462" w:rsidRPr="00D77462">
        <w:rPr>
          <w:rStyle w:val="a8"/>
          <w:szCs w:val="24"/>
          <w:lang w:val="en-US"/>
        </w:rPr>
        <w:t>elgol</w:t>
      </w:r>
      <w:proofErr w:type="spellEnd"/>
      <w:r w:rsidR="00D77462" w:rsidRPr="00D77462">
        <w:rPr>
          <w:rStyle w:val="a8"/>
          <w:szCs w:val="24"/>
        </w:rPr>
        <w:t>.</w:t>
      </w:r>
      <w:proofErr w:type="spellStart"/>
      <w:r w:rsidR="00D77462" w:rsidRPr="00D77462">
        <w:rPr>
          <w:rStyle w:val="a8"/>
          <w:szCs w:val="24"/>
          <w:lang w:val="en-US"/>
        </w:rPr>
        <w:t>draga</w:t>
      </w:r>
      <w:proofErr w:type="spellEnd"/>
      <w:r w:rsidR="00D77462" w:rsidRPr="00D77462">
        <w:rPr>
          <w:rStyle w:val="a8"/>
          <w:szCs w:val="24"/>
        </w:rPr>
        <w:t>.</w:t>
      </w:r>
      <w:proofErr w:type="spellStart"/>
      <w:r w:rsidR="00D77462" w:rsidRPr="00D77462">
        <w:rPr>
          <w:rStyle w:val="a8"/>
          <w:szCs w:val="24"/>
          <w:lang w:val="en-US"/>
        </w:rPr>
        <w:t>ru</w:t>
      </w:r>
      <w:proofErr w:type="spellEnd"/>
      <w:r w:rsidRPr="004A261F">
        <w:t xml:space="preserve">, </w:t>
      </w:r>
      <w:r>
        <w:t>с помощью выданного логина и временного пароля. Меняет пароль на постоянный.</w:t>
      </w:r>
    </w:p>
    <w:p w:rsidR="00AF1BA7" w:rsidRDefault="00AF1BA7" w:rsidP="00FA07F3">
      <w:pPr>
        <w:pStyle w:val="a6"/>
        <w:numPr>
          <w:ilvl w:val="0"/>
          <w:numId w:val="7"/>
        </w:numPr>
      </w:pPr>
      <w:r>
        <w:t>Если к этому моменту</w:t>
      </w:r>
      <w:r w:rsidR="00FA07F3">
        <w:t xml:space="preserve"> </w:t>
      </w:r>
      <w:r w:rsidR="00B5178B" w:rsidRPr="008D30A5">
        <w:rPr>
          <w:i/>
          <w:u w:val="single"/>
        </w:rPr>
        <w:t>доверенность на участие в собрании</w:t>
      </w:r>
      <w:r w:rsidR="00B5178B">
        <w:rPr>
          <w:i/>
          <w:u w:val="single"/>
        </w:rPr>
        <w:t xml:space="preserve"> предоставлена Регистратору и</w:t>
      </w:r>
      <w:r w:rsidR="00B5178B" w:rsidRPr="008D30A5">
        <w:rPr>
          <w:i/>
          <w:u w:val="single"/>
        </w:rPr>
        <w:t xml:space="preserve"> уже внесена в систему Собрания,</w:t>
      </w:r>
      <w:r>
        <w:t xml:space="preserve"> то в </w:t>
      </w:r>
      <w:r w:rsidR="00FA07F3">
        <w:t>ЭлГол</w:t>
      </w:r>
      <w:r>
        <w:t xml:space="preserve"> </w:t>
      </w:r>
      <w:r w:rsidR="00564303">
        <w:t>Представителю А</w:t>
      </w:r>
      <w:r w:rsidR="00FA07F3">
        <w:t>кционера</w:t>
      </w:r>
      <w:r>
        <w:t xml:space="preserve"> будет доступна возможность регистрироваться и голосовать на собрании</w:t>
      </w:r>
      <w:r w:rsidR="008E66E1">
        <w:t xml:space="preserve"> </w:t>
      </w:r>
      <w:r w:rsidR="008E66E1">
        <w:rPr>
          <w:szCs w:val="24"/>
        </w:rPr>
        <w:t>(см.</w:t>
      </w:r>
      <w:r w:rsidR="00BD0ABF">
        <w:rPr>
          <w:szCs w:val="24"/>
        </w:rPr>
        <w:t> </w:t>
      </w:r>
      <w:r w:rsidR="008E66E1">
        <w:rPr>
          <w:szCs w:val="24"/>
        </w:rPr>
        <w:t>«</w:t>
      </w:r>
      <w:hyperlink r:id="rId10" w:history="1">
        <w:r w:rsidR="008E66E1" w:rsidRPr="008E66E1">
          <w:rPr>
            <w:rStyle w:val="a8"/>
            <w:szCs w:val="24"/>
          </w:rPr>
          <w:t xml:space="preserve">Инструкция Пользователя сервиса </w:t>
        </w:r>
        <w:proofErr w:type="spellStart"/>
        <w:r w:rsidR="008E66E1" w:rsidRPr="008E66E1">
          <w:rPr>
            <w:rStyle w:val="a8"/>
            <w:szCs w:val="24"/>
          </w:rPr>
          <w:t>ЭлГол</w:t>
        </w:r>
        <w:proofErr w:type="spellEnd"/>
      </w:hyperlink>
      <w:r w:rsidR="008E66E1">
        <w:rPr>
          <w:szCs w:val="24"/>
        </w:rPr>
        <w:t>»)</w:t>
      </w:r>
      <w:r>
        <w:t>.</w:t>
      </w:r>
    </w:p>
    <w:p w:rsidR="00B92C2E" w:rsidRDefault="00B92C2E" w:rsidP="00B92C2E"/>
    <w:p w:rsidR="00541F4B" w:rsidRPr="00541F4B" w:rsidRDefault="00541F4B" w:rsidP="000342F6">
      <w:pPr>
        <w:pStyle w:val="a4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</w:t>
      </w:r>
      <w:r w:rsidRPr="00541F4B">
        <w:rPr>
          <w:rFonts w:ascii="Times New Roman" w:hAnsi="Times New Roman" w:cs="Times New Roman"/>
          <w:sz w:val="24"/>
          <w:szCs w:val="24"/>
        </w:rPr>
        <w:t xml:space="preserve"> лицо (Акционер</w:t>
      </w:r>
      <w:r>
        <w:rPr>
          <w:rFonts w:ascii="Times New Roman" w:hAnsi="Times New Roman" w:cs="Times New Roman"/>
          <w:sz w:val="24"/>
          <w:szCs w:val="24"/>
        </w:rPr>
        <w:t>-голосует Г</w:t>
      </w:r>
      <w:r w:rsidR="00F80DC7">
        <w:rPr>
          <w:rFonts w:ascii="Times New Roman" w:hAnsi="Times New Roman" w:cs="Times New Roman"/>
          <w:sz w:val="24"/>
          <w:szCs w:val="24"/>
        </w:rPr>
        <w:t>енеральный директор</w:t>
      </w:r>
      <w:r w:rsidRPr="00541F4B">
        <w:rPr>
          <w:rFonts w:ascii="Times New Roman" w:hAnsi="Times New Roman" w:cs="Times New Roman"/>
          <w:sz w:val="24"/>
          <w:szCs w:val="24"/>
        </w:rPr>
        <w:t>)</w:t>
      </w:r>
    </w:p>
    <w:p w:rsidR="00541F4B" w:rsidRPr="00054164" w:rsidRDefault="00541F4B" w:rsidP="00541F4B">
      <w:pPr>
        <w:pStyle w:val="a6"/>
        <w:ind w:left="1080" w:firstLine="0"/>
        <w:rPr>
          <w:szCs w:val="24"/>
        </w:rPr>
      </w:pPr>
    </w:p>
    <w:p w:rsidR="00541F4B" w:rsidRPr="00054164" w:rsidRDefault="00541F4B" w:rsidP="00541F4B">
      <w:pPr>
        <w:pStyle w:val="a6"/>
        <w:numPr>
          <w:ilvl w:val="0"/>
          <w:numId w:val="11"/>
        </w:numPr>
        <w:rPr>
          <w:szCs w:val="24"/>
        </w:rPr>
      </w:pPr>
      <w:r w:rsidRPr="00054164">
        <w:rPr>
          <w:szCs w:val="24"/>
        </w:rPr>
        <w:t>Приходит к Регистратору и подаёт документы:</w:t>
      </w:r>
    </w:p>
    <w:p w:rsidR="00380419" w:rsidRPr="00725CD3" w:rsidRDefault="00541F4B" w:rsidP="00541F4B">
      <w:pPr>
        <w:pStyle w:val="a6"/>
        <w:numPr>
          <w:ilvl w:val="1"/>
          <w:numId w:val="6"/>
        </w:numPr>
        <w:rPr>
          <w:szCs w:val="24"/>
          <w:u w:val="single"/>
        </w:rPr>
      </w:pPr>
      <w:r w:rsidRPr="00054164">
        <w:rPr>
          <w:szCs w:val="24"/>
        </w:rPr>
        <w:t xml:space="preserve">Заявление на подключение к сервису </w:t>
      </w:r>
      <w:proofErr w:type="spellStart"/>
      <w:r w:rsidRPr="00054164">
        <w:rPr>
          <w:szCs w:val="24"/>
        </w:rPr>
        <w:t>ЭлГол</w:t>
      </w:r>
      <w:proofErr w:type="spellEnd"/>
      <w:r>
        <w:rPr>
          <w:szCs w:val="24"/>
        </w:rPr>
        <w:t xml:space="preserve"> (</w:t>
      </w:r>
      <w:hyperlink r:id="rId11" w:history="1">
        <w:r w:rsidR="00380419" w:rsidRPr="000342F6">
          <w:rPr>
            <w:rStyle w:val="a8"/>
            <w:szCs w:val="24"/>
          </w:rPr>
          <w:t>приложение №1 к Правилам ЭлГол</w:t>
        </w:r>
      </w:hyperlink>
      <w:r>
        <w:rPr>
          <w:szCs w:val="24"/>
        </w:rPr>
        <w:t>)</w:t>
      </w:r>
      <w:r w:rsidR="00380419">
        <w:rPr>
          <w:szCs w:val="24"/>
        </w:rPr>
        <w:t>.</w:t>
      </w:r>
      <w:r w:rsidR="00380419" w:rsidRPr="00380419">
        <w:rPr>
          <w:szCs w:val="24"/>
        </w:rPr>
        <w:t xml:space="preserve"> </w:t>
      </w:r>
      <w:r w:rsidR="00380419" w:rsidRPr="00725CD3">
        <w:rPr>
          <w:szCs w:val="24"/>
          <w:u w:val="single"/>
        </w:rPr>
        <w:t xml:space="preserve">Пользователем является непосредственно Генеральный директор, заявление </w:t>
      </w:r>
      <w:r w:rsidR="00B865EC" w:rsidRPr="00725CD3">
        <w:rPr>
          <w:szCs w:val="24"/>
          <w:u w:val="single"/>
        </w:rPr>
        <w:t xml:space="preserve">должно быть подписано </w:t>
      </w:r>
      <w:r w:rsidR="00380419" w:rsidRPr="00725CD3">
        <w:rPr>
          <w:szCs w:val="24"/>
          <w:u w:val="single"/>
        </w:rPr>
        <w:t>от его имени</w:t>
      </w:r>
      <w:r w:rsidR="00AF097E" w:rsidRPr="00725CD3">
        <w:rPr>
          <w:szCs w:val="24"/>
          <w:u w:val="single"/>
        </w:rPr>
        <w:t>;</w:t>
      </w:r>
    </w:p>
    <w:p w:rsidR="00541F4B" w:rsidRPr="00054164" w:rsidRDefault="00380419" w:rsidP="00541F4B">
      <w:pPr>
        <w:pStyle w:val="a6"/>
        <w:numPr>
          <w:ilvl w:val="1"/>
          <w:numId w:val="6"/>
        </w:numPr>
        <w:rPr>
          <w:szCs w:val="24"/>
        </w:rPr>
      </w:pPr>
      <w:r>
        <w:t>Д</w:t>
      </w:r>
      <w:r w:rsidR="00F71E22">
        <w:t>окументы, подтверждающие полномочия Пользователя как единоличного исполнительного органа юридического лица</w:t>
      </w:r>
      <w:r w:rsidR="00AF097E" w:rsidRPr="00AF097E">
        <w:rPr>
          <w:szCs w:val="24"/>
        </w:rPr>
        <w:t>;</w:t>
      </w:r>
    </w:p>
    <w:p w:rsidR="00541F4B" w:rsidRPr="00054164" w:rsidRDefault="00541F4B" w:rsidP="00541F4B">
      <w:pPr>
        <w:pStyle w:val="a6"/>
        <w:numPr>
          <w:ilvl w:val="1"/>
          <w:numId w:val="6"/>
        </w:numPr>
        <w:rPr>
          <w:szCs w:val="24"/>
        </w:rPr>
      </w:pPr>
      <w:r w:rsidRPr="00054164">
        <w:rPr>
          <w:szCs w:val="24"/>
        </w:rPr>
        <w:t xml:space="preserve">Если у Акционера </w:t>
      </w:r>
      <w:r w:rsidR="00F10DA7">
        <w:rPr>
          <w:szCs w:val="24"/>
        </w:rPr>
        <w:t xml:space="preserve">лицевой счет зарегистрирован у Регистратора, </w:t>
      </w:r>
      <w:proofErr w:type="gramStart"/>
      <w:r w:rsidR="00F10DA7">
        <w:rPr>
          <w:szCs w:val="24"/>
        </w:rPr>
        <w:t xml:space="preserve">и </w:t>
      </w:r>
      <w:r w:rsidR="00F10DA7" w:rsidRPr="00054164">
        <w:rPr>
          <w:szCs w:val="24"/>
        </w:rPr>
        <w:t xml:space="preserve"> </w:t>
      </w:r>
      <w:r w:rsidRPr="00054164">
        <w:rPr>
          <w:szCs w:val="24"/>
        </w:rPr>
        <w:t>отсутствует</w:t>
      </w:r>
      <w:proofErr w:type="gramEnd"/>
      <w:r w:rsidRPr="00054164">
        <w:rPr>
          <w:szCs w:val="24"/>
        </w:rPr>
        <w:t xml:space="preserve"> </w:t>
      </w:r>
      <w:r w:rsidR="008E66E1">
        <w:rPr>
          <w:szCs w:val="24"/>
        </w:rPr>
        <w:t xml:space="preserve">бумажная </w:t>
      </w:r>
      <w:r w:rsidRPr="00054164">
        <w:rPr>
          <w:szCs w:val="24"/>
        </w:rPr>
        <w:t>Анкета и опросн</w:t>
      </w:r>
      <w:r w:rsidR="00D80D96">
        <w:rPr>
          <w:szCs w:val="24"/>
        </w:rPr>
        <w:t>ый</w:t>
      </w:r>
      <w:r w:rsidRPr="00054164">
        <w:rPr>
          <w:szCs w:val="24"/>
        </w:rPr>
        <w:t xml:space="preserve"> лист и/или данны</w:t>
      </w:r>
      <w:r w:rsidR="00D80D96">
        <w:rPr>
          <w:szCs w:val="24"/>
        </w:rPr>
        <w:t>е</w:t>
      </w:r>
      <w:r w:rsidRPr="00054164">
        <w:rPr>
          <w:szCs w:val="24"/>
        </w:rPr>
        <w:t xml:space="preserve"> зарегистрированного лица устарели/неверные, то подаёт</w:t>
      </w:r>
      <w:r w:rsidR="008E66E1">
        <w:rPr>
          <w:szCs w:val="24"/>
        </w:rPr>
        <w:t>ся новая Анкета</w:t>
      </w:r>
      <w:r w:rsidRPr="00054164">
        <w:rPr>
          <w:szCs w:val="24"/>
        </w:rPr>
        <w:t xml:space="preserve"> и</w:t>
      </w:r>
      <w:r w:rsidR="00BD0ABF">
        <w:rPr>
          <w:szCs w:val="24"/>
        </w:rPr>
        <w:t> </w:t>
      </w:r>
      <w:r w:rsidRPr="00054164">
        <w:rPr>
          <w:szCs w:val="24"/>
        </w:rPr>
        <w:t>опросный лист</w:t>
      </w:r>
      <w:r>
        <w:rPr>
          <w:szCs w:val="24"/>
        </w:rPr>
        <w:t xml:space="preserve"> (в соответствии с</w:t>
      </w:r>
      <w:r w:rsidR="00B80F75">
        <w:rPr>
          <w:szCs w:val="24"/>
        </w:rPr>
        <w:t> </w:t>
      </w:r>
      <w:r>
        <w:rPr>
          <w:szCs w:val="24"/>
        </w:rPr>
        <w:t>Правилами Регистратора)</w:t>
      </w:r>
      <w:r w:rsidRPr="00054164">
        <w:rPr>
          <w:szCs w:val="24"/>
        </w:rPr>
        <w:t>.</w:t>
      </w:r>
    </w:p>
    <w:p w:rsidR="00541F4B" w:rsidRPr="008D30A5" w:rsidRDefault="00541F4B" w:rsidP="008D30A5">
      <w:pPr>
        <w:pStyle w:val="a6"/>
        <w:numPr>
          <w:ilvl w:val="0"/>
          <w:numId w:val="11"/>
        </w:numPr>
        <w:rPr>
          <w:szCs w:val="24"/>
        </w:rPr>
      </w:pPr>
      <w:r w:rsidRPr="008D30A5">
        <w:rPr>
          <w:szCs w:val="24"/>
        </w:rPr>
        <w:t>Регистратор на основании поданных документов:</w:t>
      </w:r>
    </w:p>
    <w:p w:rsidR="00541F4B" w:rsidRPr="00541F4B" w:rsidRDefault="00D80D96" w:rsidP="008D30A5">
      <w:pPr>
        <w:pStyle w:val="a6"/>
        <w:numPr>
          <w:ilvl w:val="1"/>
          <w:numId w:val="11"/>
        </w:numPr>
        <w:rPr>
          <w:szCs w:val="24"/>
        </w:rPr>
      </w:pPr>
      <w:r>
        <w:rPr>
          <w:szCs w:val="24"/>
        </w:rPr>
        <w:t>С</w:t>
      </w:r>
      <w:r w:rsidR="00541F4B" w:rsidRPr="00541F4B">
        <w:rPr>
          <w:szCs w:val="24"/>
        </w:rPr>
        <w:t>оздаёт Пользователя в системе ЭлГол;</w:t>
      </w:r>
    </w:p>
    <w:p w:rsidR="00541F4B" w:rsidRPr="00541F4B" w:rsidRDefault="00D80D96" w:rsidP="008D30A5">
      <w:pPr>
        <w:pStyle w:val="a6"/>
        <w:numPr>
          <w:ilvl w:val="1"/>
          <w:numId w:val="11"/>
        </w:numPr>
        <w:rPr>
          <w:szCs w:val="24"/>
        </w:rPr>
      </w:pPr>
      <w:r>
        <w:rPr>
          <w:szCs w:val="24"/>
        </w:rPr>
        <w:t>В</w:t>
      </w:r>
      <w:r w:rsidR="00541F4B" w:rsidRPr="00541F4B">
        <w:rPr>
          <w:szCs w:val="24"/>
        </w:rPr>
        <w:t xml:space="preserve"> ответ, после регистрации Пользователя, выдаётся </w:t>
      </w:r>
      <w:r w:rsidR="008E66E1">
        <w:rPr>
          <w:szCs w:val="24"/>
        </w:rPr>
        <w:t>«</w:t>
      </w:r>
      <w:r w:rsidR="00541F4B" w:rsidRPr="00541F4B">
        <w:rPr>
          <w:szCs w:val="24"/>
        </w:rPr>
        <w:t>Информация о</w:t>
      </w:r>
      <w:r w:rsidR="00BD0ABF">
        <w:rPr>
          <w:szCs w:val="24"/>
        </w:rPr>
        <w:t> </w:t>
      </w:r>
      <w:r w:rsidR="00541F4B" w:rsidRPr="00541F4B">
        <w:rPr>
          <w:szCs w:val="24"/>
        </w:rPr>
        <w:t>регистрации в системе ЭлГол</w:t>
      </w:r>
      <w:r w:rsidR="008E66E1">
        <w:rPr>
          <w:szCs w:val="24"/>
        </w:rPr>
        <w:t>»</w:t>
      </w:r>
      <w:r w:rsidR="00541F4B" w:rsidRPr="00541F4B">
        <w:rPr>
          <w:szCs w:val="24"/>
        </w:rPr>
        <w:t>, содержащая логин и временный пароль для входа Пользователя в систему ЭлГол</w:t>
      </w:r>
      <w:r w:rsidR="00AF097E" w:rsidRPr="00AF097E">
        <w:rPr>
          <w:szCs w:val="24"/>
        </w:rPr>
        <w:t>.</w:t>
      </w:r>
    </w:p>
    <w:p w:rsidR="00541F4B" w:rsidRPr="00054164" w:rsidRDefault="00541F4B" w:rsidP="008D30A5">
      <w:pPr>
        <w:pStyle w:val="a6"/>
        <w:numPr>
          <w:ilvl w:val="0"/>
          <w:numId w:val="11"/>
        </w:numPr>
        <w:rPr>
          <w:szCs w:val="24"/>
        </w:rPr>
      </w:pPr>
      <w:r w:rsidRPr="00541F4B">
        <w:rPr>
          <w:szCs w:val="24"/>
        </w:rPr>
        <w:t xml:space="preserve">Пользователь заходит в систему </w:t>
      </w:r>
      <w:proofErr w:type="spellStart"/>
      <w:r w:rsidRPr="00541F4B">
        <w:rPr>
          <w:szCs w:val="24"/>
        </w:rPr>
        <w:t>ЭлГол</w:t>
      </w:r>
      <w:proofErr w:type="spellEnd"/>
      <w:r w:rsidRPr="00541F4B">
        <w:rPr>
          <w:szCs w:val="24"/>
        </w:rPr>
        <w:t xml:space="preserve"> на сайте </w:t>
      </w:r>
      <w:r w:rsidR="00D77462" w:rsidRPr="00D77462">
        <w:rPr>
          <w:rStyle w:val="a8"/>
          <w:szCs w:val="24"/>
          <w:lang w:val="en-US"/>
        </w:rPr>
        <w:t>https</w:t>
      </w:r>
      <w:r w:rsidR="00D77462" w:rsidRPr="00D77462">
        <w:rPr>
          <w:rStyle w:val="a8"/>
          <w:szCs w:val="24"/>
        </w:rPr>
        <w:t>://</w:t>
      </w:r>
      <w:proofErr w:type="spellStart"/>
      <w:r w:rsidR="00D77462" w:rsidRPr="00D77462">
        <w:rPr>
          <w:rStyle w:val="a8"/>
          <w:szCs w:val="24"/>
          <w:lang w:val="en-US"/>
        </w:rPr>
        <w:t>elgol</w:t>
      </w:r>
      <w:proofErr w:type="spellEnd"/>
      <w:r w:rsidR="00D77462" w:rsidRPr="00D77462">
        <w:rPr>
          <w:rStyle w:val="a8"/>
          <w:szCs w:val="24"/>
        </w:rPr>
        <w:t>.</w:t>
      </w:r>
      <w:proofErr w:type="spellStart"/>
      <w:r w:rsidR="00D77462" w:rsidRPr="00D77462">
        <w:rPr>
          <w:rStyle w:val="a8"/>
          <w:szCs w:val="24"/>
          <w:lang w:val="en-US"/>
        </w:rPr>
        <w:t>draga</w:t>
      </w:r>
      <w:proofErr w:type="spellEnd"/>
      <w:r w:rsidR="00D77462" w:rsidRPr="00D77462">
        <w:rPr>
          <w:rStyle w:val="a8"/>
          <w:szCs w:val="24"/>
        </w:rPr>
        <w:t>.</w:t>
      </w:r>
      <w:proofErr w:type="spellStart"/>
      <w:r w:rsidR="00D77462" w:rsidRPr="00D77462">
        <w:rPr>
          <w:rStyle w:val="a8"/>
          <w:szCs w:val="24"/>
          <w:lang w:val="en-US"/>
        </w:rPr>
        <w:t>ru</w:t>
      </w:r>
      <w:proofErr w:type="spellEnd"/>
      <w:r w:rsidRPr="00054164">
        <w:rPr>
          <w:szCs w:val="24"/>
        </w:rPr>
        <w:t>, с помощью выданного логина и временного пароля. Меняет пароль на постоянный.</w:t>
      </w:r>
    </w:p>
    <w:p w:rsidR="00541F4B" w:rsidRDefault="00541F4B" w:rsidP="00D80D96">
      <w:pPr>
        <w:pStyle w:val="a6"/>
        <w:numPr>
          <w:ilvl w:val="0"/>
          <w:numId w:val="11"/>
        </w:numPr>
      </w:pPr>
      <w:r w:rsidRPr="0070082A">
        <w:rPr>
          <w:szCs w:val="24"/>
        </w:rPr>
        <w:t xml:space="preserve">Если к этому моменту </w:t>
      </w:r>
      <w:r w:rsidR="00CA1320" w:rsidRPr="0070082A">
        <w:rPr>
          <w:szCs w:val="24"/>
        </w:rPr>
        <w:t>Генеральный директор</w:t>
      </w:r>
      <w:r w:rsidRPr="0070082A">
        <w:rPr>
          <w:szCs w:val="24"/>
        </w:rPr>
        <w:t xml:space="preserve"> уже </w:t>
      </w:r>
      <w:r w:rsidR="00CA1320" w:rsidRPr="0070082A">
        <w:rPr>
          <w:szCs w:val="24"/>
        </w:rPr>
        <w:t>внесен</w:t>
      </w:r>
      <w:r w:rsidRPr="0070082A">
        <w:rPr>
          <w:szCs w:val="24"/>
        </w:rPr>
        <w:t xml:space="preserve"> в «Спис</w:t>
      </w:r>
      <w:r w:rsidR="00CA1320" w:rsidRPr="0070082A">
        <w:rPr>
          <w:szCs w:val="24"/>
        </w:rPr>
        <w:t>ок</w:t>
      </w:r>
      <w:r w:rsidRPr="0070082A">
        <w:rPr>
          <w:szCs w:val="24"/>
        </w:rPr>
        <w:t xml:space="preserve"> на участие в</w:t>
      </w:r>
      <w:r w:rsidR="00BD0ABF">
        <w:rPr>
          <w:szCs w:val="24"/>
        </w:rPr>
        <w:t> </w:t>
      </w:r>
      <w:r w:rsidRPr="0070082A">
        <w:rPr>
          <w:szCs w:val="24"/>
        </w:rPr>
        <w:t xml:space="preserve">собрании», то в </w:t>
      </w:r>
      <w:r w:rsidR="0070082A" w:rsidRPr="0070082A">
        <w:rPr>
          <w:szCs w:val="24"/>
        </w:rPr>
        <w:t>ЭлГол</w:t>
      </w:r>
      <w:r w:rsidRPr="0070082A">
        <w:rPr>
          <w:szCs w:val="24"/>
        </w:rPr>
        <w:t xml:space="preserve"> ему будет доступна возможность регистрироваться и</w:t>
      </w:r>
      <w:r w:rsidR="00BD0ABF">
        <w:rPr>
          <w:szCs w:val="24"/>
        </w:rPr>
        <w:t> </w:t>
      </w:r>
      <w:r w:rsidRPr="0070082A">
        <w:rPr>
          <w:szCs w:val="24"/>
        </w:rPr>
        <w:t>голосовать на собрании</w:t>
      </w:r>
      <w:r w:rsidR="008E66E1" w:rsidRPr="0070082A">
        <w:rPr>
          <w:szCs w:val="24"/>
        </w:rPr>
        <w:t xml:space="preserve"> (см. «</w:t>
      </w:r>
      <w:hyperlink r:id="rId12" w:history="1">
        <w:r w:rsidR="008E66E1" w:rsidRPr="0070082A">
          <w:rPr>
            <w:rStyle w:val="a8"/>
            <w:szCs w:val="24"/>
          </w:rPr>
          <w:t xml:space="preserve">Инструкция Пользователя </w:t>
        </w:r>
        <w:r w:rsidRPr="0070082A">
          <w:rPr>
            <w:rStyle w:val="a8"/>
            <w:szCs w:val="24"/>
          </w:rPr>
          <w:t xml:space="preserve">сервиса </w:t>
        </w:r>
        <w:proofErr w:type="spellStart"/>
        <w:r w:rsidRPr="0070082A">
          <w:rPr>
            <w:rStyle w:val="a8"/>
            <w:szCs w:val="24"/>
          </w:rPr>
          <w:t>ЭлГол</w:t>
        </w:r>
        <w:proofErr w:type="spellEnd"/>
      </w:hyperlink>
      <w:r w:rsidR="008E66E1" w:rsidRPr="0070082A">
        <w:rPr>
          <w:szCs w:val="24"/>
        </w:rPr>
        <w:t>»</w:t>
      </w:r>
      <w:r w:rsidRPr="0070082A">
        <w:rPr>
          <w:szCs w:val="24"/>
        </w:rPr>
        <w:t>).</w:t>
      </w:r>
      <w:r w:rsidR="00F15400" w:rsidRPr="0070082A">
        <w:rPr>
          <w:szCs w:val="24"/>
        </w:rPr>
        <w:t xml:space="preserve"> </w:t>
      </w:r>
    </w:p>
    <w:p w:rsidR="00B92C2E" w:rsidRPr="00226AE4" w:rsidRDefault="00D459C4" w:rsidP="008D30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6AE4">
        <w:rPr>
          <w:rFonts w:ascii="Times New Roman" w:hAnsi="Times New Roman" w:cs="Times New Roman"/>
          <w:sz w:val="24"/>
          <w:szCs w:val="24"/>
        </w:rPr>
        <w:t>Представитель юридического лица</w:t>
      </w:r>
      <w:r w:rsidR="008D30A5">
        <w:rPr>
          <w:rFonts w:ascii="Times New Roman" w:hAnsi="Times New Roman" w:cs="Times New Roman"/>
          <w:sz w:val="24"/>
          <w:szCs w:val="24"/>
        </w:rPr>
        <w:t xml:space="preserve"> (Акционера)</w:t>
      </w:r>
      <w:r w:rsidRPr="00226AE4">
        <w:rPr>
          <w:rFonts w:ascii="Times New Roman" w:hAnsi="Times New Roman" w:cs="Times New Roman"/>
          <w:sz w:val="24"/>
          <w:szCs w:val="24"/>
        </w:rPr>
        <w:t>, который будет голосовать на</w:t>
      </w:r>
      <w:r w:rsidR="00BD0ABF">
        <w:rPr>
          <w:szCs w:val="24"/>
        </w:rPr>
        <w:t> </w:t>
      </w:r>
      <w:r w:rsidRPr="00226AE4">
        <w:rPr>
          <w:rFonts w:ascii="Times New Roman" w:hAnsi="Times New Roman" w:cs="Times New Roman"/>
          <w:sz w:val="24"/>
          <w:szCs w:val="24"/>
        </w:rPr>
        <w:t>собрании</w:t>
      </w:r>
    </w:p>
    <w:p w:rsidR="00FA07F3" w:rsidRDefault="00FA07F3" w:rsidP="00AF1BA7">
      <w:pPr>
        <w:pStyle w:val="a6"/>
        <w:ind w:left="1080" w:firstLine="0"/>
      </w:pPr>
    </w:p>
    <w:p w:rsidR="00FA07F3" w:rsidRPr="008D30A5" w:rsidRDefault="00D459C4" w:rsidP="00FA07F3">
      <w:pPr>
        <w:pStyle w:val="a6"/>
        <w:numPr>
          <w:ilvl w:val="0"/>
          <w:numId w:val="8"/>
        </w:numPr>
      </w:pPr>
      <w:r w:rsidRPr="008D30A5">
        <w:t>П</w:t>
      </w:r>
      <w:r w:rsidR="00FA07F3" w:rsidRPr="008D30A5">
        <w:t>риходит к Регистратору и подаёт документы:</w:t>
      </w:r>
    </w:p>
    <w:p w:rsidR="008D30A5" w:rsidRPr="008D30A5" w:rsidRDefault="00FA07F3" w:rsidP="00C77F61">
      <w:pPr>
        <w:pStyle w:val="a6"/>
        <w:numPr>
          <w:ilvl w:val="1"/>
          <w:numId w:val="7"/>
        </w:numPr>
      </w:pPr>
      <w:r w:rsidRPr="008D30A5">
        <w:t xml:space="preserve">Заявление на подключение к сервису </w:t>
      </w:r>
      <w:proofErr w:type="spellStart"/>
      <w:r w:rsidRPr="008D30A5">
        <w:t>ЭлГол</w:t>
      </w:r>
      <w:proofErr w:type="spellEnd"/>
      <w:r w:rsidR="00380419">
        <w:t xml:space="preserve"> (</w:t>
      </w:r>
      <w:hyperlink r:id="rId13" w:history="1">
        <w:r w:rsidR="00380419" w:rsidRPr="000342F6">
          <w:rPr>
            <w:rStyle w:val="a8"/>
            <w:szCs w:val="24"/>
          </w:rPr>
          <w:t>приложение №1 к Правилам ЭлГол</w:t>
        </w:r>
      </w:hyperlink>
      <w:r w:rsidR="00380419">
        <w:rPr>
          <w:szCs w:val="24"/>
        </w:rPr>
        <w:t>)</w:t>
      </w:r>
      <w:r w:rsidR="00380419">
        <w:t xml:space="preserve">. </w:t>
      </w:r>
      <w:r w:rsidR="00054164" w:rsidRPr="008D30A5">
        <w:t>Пользователь</w:t>
      </w:r>
      <w:r w:rsidR="00380419">
        <w:t xml:space="preserve"> </w:t>
      </w:r>
      <w:r w:rsidR="00054164" w:rsidRPr="008D30A5">
        <w:t xml:space="preserve">- </w:t>
      </w:r>
      <w:r w:rsidR="00F80DC7" w:rsidRPr="008D30A5">
        <w:t>П</w:t>
      </w:r>
      <w:r w:rsidR="00054164" w:rsidRPr="008D30A5">
        <w:t xml:space="preserve">редставитель, </w:t>
      </w:r>
      <w:r w:rsidR="00F80DC7" w:rsidRPr="008D30A5">
        <w:t>з</w:t>
      </w:r>
      <w:r w:rsidR="00054164" w:rsidRPr="008D30A5">
        <w:t>аявление</w:t>
      </w:r>
      <w:r w:rsidR="00F80DC7" w:rsidRPr="008D30A5">
        <w:t xml:space="preserve"> от его имени и</w:t>
      </w:r>
      <w:r w:rsidR="00B865EC">
        <w:t xml:space="preserve"> должно быть</w:t>
      </w:r>
      <w:r w:rsidR="00054164" w:rsidRPr="008D30A5">
        <w:t xml:space="preserve"> </w:t>
      </w:r>
      <w:r w:rsidR="00380419">
        <w:t>подписано Представителем</w:t>
      </w:r>
      <w:r w:rsidR="00F80DC7" w:rsidRPr="008D30A5">
        <w:t>;</w:t>
      </w:r>
    </w:p>
    <w:p w:rsidR="008D30A5" w:rsidRPr="008D30A5" w:rsidRDefault="00FA07F3" w:rsidP="00C77F61">
      <w:pPr>
        <w:pStyle w:val="a6"/>
        <w:numPr>
          <w:ilvl w:val="1"/>
          <w:numId w:val="7"/>
        </w:numPr>
      </w:pPr>
      <w:r w:rsidRPr="00B5178B">
        <w:rPr>
          <w:u w:val="single"/>
        </w:rPr>
        <w:t xml:space="preserve">Доверенность от </w:t>
      </w:r>
      <w:r w:rsidR="008D30A5" w:rsidRPr="00B5178B">
        <w:rPr>
          <w:u w:val="single"/>
        </w:rPr>
        <w:t>юридического лица (</w:t>
      </w:r>
      <w:r w:rsidR="001D1ABC">
        <w:rPr>
          <w:u w:val="single"/>
        </w:rPr>
        <w:t>А</w:t>
      </w:r>
      <w:r w:rsidRPr="00B5178B">
        <w:rPr>
          <w:u w:val="single"/>
        </w:rPr>
        <w:t>кционера</w:t>
      </w:r>
      <w:r w:rsidR="008D30A5" w:rsidRPr="00B5178B">
        <w:rPr>
          <w:u w:val="single"/>
        </w:rPr>
        <w:t>)</w:t>
      </w:r>
      <w:r w:rsidR="008D30A5">
        <w:t xml:space="preserve"> </w:t>
      </w:r>
      <w:r w:rsidRPr="008D30A5">
        <w:t>на участие в собрании</w:t>
      </w:r>
      <w:r w:rsidR="008D30A5" w:rsidRPr="008D30A5">
        <w:t xml:space="preserve"> (на</w:t>
      </w:r>
      <w:r w:rsidR="00BD0ABF">
        <w:rPr>
          <w:szCs w:val="24"/>
        </w:rPr>
        <w:t> </w:t>
      </w:r>
      <w:r w:rsidR="008D30A5" w:rsidRPr="008D30A5">
        <w:t xml:space="preserve">основании которой в сервисе </w:t>
      </w:r>
      <w:r w:rsidR="001D1ABC">
        <w:t>ЭлГол</w:t>
      </w:r>
      <w:r w:rsidR="008D30A5" w:rsidRPr="008D30A5">
        <w:t xml:space="preserve"> будет отражаться информация о лице</w:t>
      </w:r>
      <w:r w:rsidR="001D1ABC">
        <w:t>,</w:t>
      </w:r>
      <w:r w:rsidR="008D30A5" w:rsidRPr="008D30A5">
        <w:t xml:space="preserve"> имеющим право голосования на собрании)</w:t>
      </w:r>
      <w:r w:rsidR="001D1ABC">
        <w:t>. Доверенность</w:t>
      </w:r>
      <w:r w:rsidR="00B5178B">
        <w:t xml:space="preserve"> может быть предоставлена Регистратору, как одновременно с Заявлением, так и </w:t>
      </w:r>
      <w:r w:rsidR="00B5178B" w:rsidRPr="007D41B4">
        <w:rPr>
          <w:szCs w:val="24"/>
        </w:rPr>
        <w:t xml:space="preserve">в любое время до фактического использования </w:t>
      </w:r>
      <w:r w:rsidR="00B5178B">
        <w:rPr>
          <w:szCs w:val="24"/>
        </w:rPr>
        <w:t>с</w:t>
      </w:r>
      <w:r w:rsidR="00B5178B" w:rsidRPr="007D41B4">
        <w:rPr>
          <w:szCs w:val="24"/>
        </w:rPr>
        <w:t>ервиса ЭлГол</w:t>
      </w:r>
      <w:r w:rsidR="008D30A5" w:rsidRPr="008D30A5">
        <w:t>.</w:t>
      </w:r>
    </w:p>
    <w:p w:rsidR="00FA07F3" w:rsidRPr="008D30A5" w:rsidRDefault="00FA07F3" w:rsidP="00FA07F3">
      <w:pPr>
        <w:pStyle w:val="a6"/>
        <w:numPr>
          <w:ilvl w:val="0"/>
          <w:numId w:val="8"/>
        </w:numPr>
      </w:pPr>
      <w:r w:rsidRPr="008D30A5">
        <w:rPr>
          <w:szCs w:val="24"/>
        </w:rPr>
        <w:t>Регистратор на основании поданных документов:</w:t>
      </w:r>
    </w:p>
    <w:p w:rsidR="008D30A5" w:rsidRPr="008D30A5" w:rsidRDefault="00D80D96" w:rsidP="008D30A5">
      <w:pPr>
        <w:pStyle w:val="a6"/>
        <w:numPr>
          <w:ilvl w:val="1"/>
          <w:numId w:val="8"/>
        </w:numPr>
        <w:ind w:left="1080" w:firstLine="480"/>
      </w:pPr>
      <w:r>
        <w:rPr>
          <w:szCs w:val="24"/>
        </w:rPr>
        <w:t>С</w:t>
      </w:r>
      <w:r w:rsidR="00FA07F3" w:rsidRPr="008D30A5">
        <w:rPr>
          <w:szCs w:val="24"/>
        </w:rPr>
        <w:t>оздаёт Пользователя в системе ЭлГол</w:t>
      </w:r>
      <w:r w:rsidR="008D30A5" w:rsidRPr="008D30A5">
        <w:rPr>
          <w:szCs w:val="24"/>
        </w:rPr>
        <w:t>;</w:t>
      </w:r>
    </w:p>
    <w:p w:rsidR="008D30A5" w:rsidRPr="008D30A5" w:rsidRDefault="00D80D96" w:rsidP="008D30A5">
      <w:pPr>
        <w:pStyle w:val="a6"/>
        <w:numPr>
          <w:ilvl w:val="1"/>
          <w:numId w:val="8"/>
        </w:numPr>
        <w:ind w:left="1080" w:firstLine="480"/>
      </w:pPr>
      <w:r>
        <w:rPr>
          <w:szCs w:val="24"/>
        </w:rPr>
        <w:t>Р</w:t>
      </w:r>
      <w:r w:rsidR="00FA07F3" w:rsidRPr="008D30A5">
        <w:rPr>
          <w:szCs w:val="24"/>
        </w:rPr>
        <w:t>егистрирует доверенность в системе Собрания</w:t>
      </w:r>
      <w:r w:rsidR="008D30A5" w:rsidRPr="008D30A5">
        <w:rPr>
          <w:szCs w:val="24"/>
        </w:rPr>
        <w:t>;</w:t>
      </w:r>
    </w:p>
    <w:p w:rsidR="00FA07F3" w:rsidRPr="008D30A5" w:rsidRDefault="00D80D96" w:rsidP="008D30A5">
      <w:pPr>
        <w:pStyle w:val="a6"/>
        <w:numPr>
          <w:ilvl w:val="1"/>
          <w:numId w:val="8"/>
        </w:numPr>
        <w:ind w:left="1080" w:firstLine="480"/>
      </w:pPr>
      <w:r>
        <w:t>В</w:t>
      </w:r>
      <w:r w:rsidR="00FA07F3" w:rsidRPr="008D30A5">
        <w:t xml:space="preserve"> ответ, п</w:t>
      </w:r>
      <w:r w:rsidR="001D1ABC">
        <w:t>осле регистрации Пользователя, Представителю А</w:t>
      </w:r>
      <w:r w:rsidR="00FA07F3" w:rsidRPr="008D30A5">
        <w:t>кционера выдаётся</w:t>
      </w:r>
      <w:r w:rsidR="008D30A5">
        <w:t xml:space="preserve"> </w:t>
      </w:r>
      <w:r w:rsidR="004A2109">
        <w:t>«</w:t>
      </w:r>
      <w:r w:rsidR="00FA07F3" w:rsidRPr="008D30A5">
        <w:rPr>
          <w:szCs w:val="24"/>
        </w:rPr>
        <w:t>Информация о регистрации в системе ЭлГол</w:t>
      </w:r>
      <w:r w:rsidR="004A2109">
        <w:rPr>
          <w:szCs w:val="24"/>
        </w:rPr>
        <w:t>»</w:t>
      </w:r>
      <w:r w:rsidR="00FA07F3" w:rsidRPr="008D30A5">
        <w:rPr>
          <w:szCs w:val="24"/>
        </w:rPr>
        <w:t xml:space="preserve">, содержащая </w:t>
      </w:r>
      <w:r w:rsidR="00FA07F3" w:rsidRPr="008D30A5">
        <w:t xml:space="preserve">логин и временный пароль </w:t>
      </w:r>
      <w:r w:rsidR="00FA07F3" w:rsidRPr="008D30A5">
        <w:rPr>
          <w:szCs w:val="24"/>
        </w:rPr>
        <w:t>для входа Пользователя в систему ЭлГол</w:t>
      </w:r>
      <w:r w:rsidR="008D30A5">
        <w:rPr>
          <w:szCs w:val="24"/>
        </w:rPr>
        <w:t>.</w:t>
      </w:r>
    </w:p>
    <w:p w:rsidR="008F31B0" w:rsidRDefault="00FA07F3" w:rsidP="008F31B0">
      <w:pPr>
        <w:pStyle w:val="a6"/>
        <w:numPr>
          <w:ilvl w:val="0"/>
          <w:numId w:val="8"/>
        </w:numPr>
      </w:pPr>
      <w:r w:rsidRPr="008D30A5">
        <w:t xml:space="preserve">Пользователь заходит в систему </w:t>
      </w:r>
      <w:proofErr w:type="spellStart"/>
      <w:r w:rsidRPr="008D30A5">
        <w:t>ЭлГол</w:t>
      </w:r>
      <w:proofErr w:type="spellEnd"/>
      <w:r w:rsidRPr="008D30A5">
        <w:t xml:space="preserve"> на сайте </w:t>
      </w:r>
      <w:r w:rsidR="00D77462" w:rsidRPr="00D77462">
        <w:rPr>
          <w:rStyle w:val="a8"/>
          <w:szCs w:val="24"/>
          <w:lang w:val="en-US"/>
        </w:rPr>
        <w:t>https</w:t>
      </w:r>
      <w:r w:rsidR="00D77462" w:rsidRPr="00D77462">
        <w:rPr>
          <w:rStyle w:val="a8"/>
          <w:szCs w:val="24"/>
        </w:rPr>
        <w:t>://</w:t>
      </w:r>
      <w:proofErr w:type="spellStart"/>
      <w:r w:rsidR="00D77462" w:rsidRPr="00D77462">
        <w:rPr>
          <w:rStyle w:val="a8"/>
          <w:szCs w:val="24"/>
          <w:lang w:val="en-US"/>
        </w:rPr>
        <w:t>elgol</w:t>
      </w:r>
      <w:proofErr w:type="spellEnd"/>
      <w:r w:rsidR="00D77462" w:rsidRPr="00D77462">
        <w:rPr>
          <w:rStyle w:val="a8"/>
          <w:szCs w:val="24"/>
        </w:rPr>
        <w:t>.</w:t>
      </w:r>
      <w:proofErr w:type="spellStart"/>
      <w:r w:rsidR="00D77462" w:rsidRPr="00D77462">
        <w:rPr>
          <w:rStyle w:val="a8"/>
          <w:szCs w:val="24"/>
          <w:lang w:val="en-US"/>
        </w:rPr>
        <w:t>draga</w:t>
      </w:r>
      <w:proofErr w:type="spellEnd"/>
      <w:r w:rsidR="00D77462" w:rsidRPr="00D77462">
        <w:rPr>
          <w:rStyle w:val="a8"/>
          <w:szCs w:val="24"/>
        </w:rPr>
        <w:t>.</w:t>
      </w:r>
      <w:proofErr w:type="spellStart"/>
      <w:r w:rsidR="00D77462" w:rsidRPr="00D77462">
        <w:rPr>
          <w:rStyle w:val="a8"/>
          <w:szCs w:val="24"/>
          <w:lang w:val="en-US"/>
        </w:rPr>
        <w:t>ru</w:t>
      </w:r>
      <w:proofErr w:type="spellEnd"/>
      <w:r w:rsidRPr="004A261F">
        <w:t xml:space="preserve">, </w:t>
      </w:r>
      <w:r>
        <w:t>с помощью выданного логина и временного пароля. Меняет пароль на постоянный.</w:t>
      </w:r>
    </w:p>
    <w:p w:rsidR="00FA07F3" w:rsidRDefault="00FA07F3" w:rsidP="008F31B0">
      <w:pPr>
        <w:pStyle w:val="a6"/>
        <w:numPr>
          <w:ilvl w:val="0"/>
          <w:numId w:val="8"/>
        </w:numPr>
      </w:pPr>
      <w:r>
        <w:t xml:space="preserve">Если к этому моменту </w:t>
      </w:r>
      <w:r w:rsidRPr="008D30A5">
        <w:rPr>
          <w:i/>
          <w:u w:val="single"/>
        </w:rPr>
        <w:t>доверенность на участие в собрании</w:t>
      </w:r>
      <w:r w:rsidR="00B5178B">
        <w:rPr>
          <w:i/>
          <w:u w:val="single"/>
        </w:rPr>
        <w:t xml:space="preserve"> предоставлена Регистратору и</w:t>
      </w:r>
      <w:r w:rsidRPr="008D30A5">
        <w:rPr>
          <w:i/>
          <w:u w:val="single"/>
        </w:rPr>
        <w:t xml:space="preserve"> уже внесена в систему Собрания,</w:t>
      </w:r>
      <w:r>
        <w:t xml:space="preserve"> то в </w:t>
      </w:r>
      <w:r w:rsidR="008D30A5">
        <w:t xml:space="preserve">сервисе </w:t>
      </w:r>
      <w:r w:rsidR="00564303">
        <w:t>ЭлГол Представителю А</w:t>
      </w:r>
      <w:r>
        <w:t>кционера будет доступна возможность регистрироваться и голосовать на собрани</w:t>
      </w:r>
      <w:r w:rsidR="004A2109">
        <w:t xml:space="preserve">и </w:t>
      </w:r>
      <w:r w:rsidR="004A2109">
        <w:rPr>
          <w:szCs w:val="24"/>
        </w:rPr>
        <w:t>(см.</w:t>
      </w:r>
      <w:r w:rsidR="00D77462">
        <w:rPr>
          <w:szCs w:val="24"/>
        </w:rPr>
        <w:t> </w:t>
      </w:r>
      <w:r w:rsidR="004A2109">
        <w:rPr>
          <w:szCs w:val="24"/>
        </w:rPr>
        <w:t>«</w:t>
      </w:r>
      <w:hyperlink r:id="rId14" w:history="1">
        <w:r w:rsidR="004A2109" w:rsidRPr="008E66E1">
          <w:rPr>
            <w:rStyle w:val="a8"/>
            <w:szCs w:val="24"/>
          </w:rPr>
          <w:t xml:space="preserve">Инструкция Пользователя сервиса </w:t>
        </w:r>
        <w:proofErr w:type="spellStart"/>
        <w:r w:rsidR="004A2109" w:rsidRPr="008E66E1">
          <w:rPr>
            <w:rStyle w:val="a8"/>
            <w:szCs w:val="24"/>
          </w:rPr>
          <w:t>ЭлГол</w:t>
        </w:r>
        <w:proofErr w:type="spellEnd"/>
      </w:hyperlink>
      <w:r w:rsidR="004A2109">
        <w:rPr>
          <w:szCs w:val="24"/>
        </w:rPr>
        <w:t>»)</w:t>
      </w:r>
      <w:r w:rsidR="004A2109">
        <w:t>.</w:t>
      </w:r>
    </w:p>
    <w:p w:rsidR="00054164" w:rsidRDefault="00054164" w:rsidP="00054164"/>
    <w:p w:rsidR="00F10DA7" w:rsidRPr="00564303" w:rsidRDefault="00F10DA7" w:rsidP="00054164"/>
    <w:p w:rsidR="00BB77C6" w:rsidRPr="000E6A85" w:rsidRDefault="00BB77C6" w:rsidP="00054164">
      <w:pPr>
        <w:rPr>
          <w:i/>
          <w:iCs/>
        </w:rPr>
      </w:pPr>
      <w:r w:rsidRPr="000E6A85">
        <w:rPr>
          <w:i/>
          <w:iCs/>
        </w:rPr>
        <w:t>Примерное время на прием акционера (представителя) для подключения к системе ЭлГол составляет до 30 минут.</w:t>
      </w:r>
    </w:p>
    <w:p w:rsidR="00B5178B" w:rsidRDefault="000E6A85" w:rsidP="00054164">
      <w:r w:rsidRPr="000E6A85">
        <w:rPr>
          <w:i/>
          <w:iCs/>
        </w:rPr>
        <w:t>Оплата за услуги по подключению к системе «Электронное голосование» не взимается</w:t>
      </w:r>
      <w:r>
        <w:t xml:space="preserve">. </w:t>
      </w:r>
    </w:p>
    <w:p w:rsidR="000E6A85" w:rsidRDefault="000E6A85" w:rsidP="00054164"/>
    <w:p w:rsidR="004A2109" w:rsidRPr="004A2109" w:rsidRDefault="00725CD3" w:rsidP="002902F2">
      <w:pPr>
        <w:spacing w:before="0" w:after="0"/>
        <w:rPr>
          <w:b/>
          <w:szCs w:val="24"/>
        </w:rPr>
      </w:pPr>
      <w:r>
        <w:rPr>
          <w:b/>
          <w:szCs w:val="24"/>
          <w:lang w:val="en-US"/>
        </w:rPr>
        <w:t>II</w:t>
      </w:r>
      <w:r w:rsidRPr="00725CD3">
        <w:rPr>
          <w:b/>
          <w:szCs w:val="24"/>
        </w:rPr>
        <w:t xml:space="preserve">. </w:t>
      </w:r>
      <w:r w:rsidR="00B5178B" w:rsidRPr="002902F2">
        <w:rPr>
          <w:b/>
          <w:szCs w:val="24"/>
        </w:rPr>
        <w:t xml:space="preserve">Алгоритм действий, осуществляемых с целью получения доступа </w:t>
      </w:r>
      <w:r w:rsidR="002902F2">
        <w:rPr>
          <w:b/>
          <w:szCs w:val="24"/>
        </w:rPr>
        <w:t>к</w:t>
      </w:r>
      <w:r w:rsidR="00B5178B" w:rsidRPr="002902F2">
        <w:rPr>
          <w:b/>
          <w:szCs w:val="24"/>
        </w:rPr>
        <w:t xml:space="preserve"> сервису </w:t>
      </w:r>
      <w:r w:rsidR="002902F2" w:rsidRPr="002902F2">
        <w:rPr>
          <w:b/>
          <w:szCs w:val="24"/>
        </w:rPr>
        <w:t>ЭлГол</w:t>
      </w:r>
      <w:r w:rsidR="004A2109" w:rsidRPr="004A2109">
        <w:rPr>
          <w:b/>
          <w:szCs w:val="24"/>
        </w:rPr>
        <w:t>,</w:t>
      </w:r>
      <w:r w:rsidR="002902F2" w:rsidRPr="004A2109">
        <w:rPr>
          <w:b/>
          <w:szCs w:val="24"/>
        </w:rPr>
        <w:t xml:space="preserve"> </w:t>
      </w:r>
      <w:r w:rsidR="00EF5FBF">
        <w:rPr>
          <w:b/>
          <w:szCs w:val="24"/>
        </w:rPr>
        <w:t>путем прохождения</w:t>
      </w:r>
      <w:r w:rsidR="00B5178B" w:rsidRPr="004A2109">
        <w:rPr>
          <w:b/>
          <w:szCs w:val="24"/>
        </w:rPr>
        <w:t xml:space="preserve"> аутентификации с использованием учётной записи ЕСИА</w:t>
      </w:r>
      <w:r w:rsidR="004A2109" w:rsidRPr="004A2109">
        <w:rPr>
          <w:b/>
          <w:szCs w:val="24"/>
        </w:rPr>
        <w:t>.</w:t>
      </w:r>
    </w:p>
    <w:p w:rsidR="004A2109" w:rsidRDefault="004A2109" w:rsidP="002902F2">
      <w:pPr>
        <w:spacing w:before="0" w:after="0"/>
        <w:rPr>
          <w:b/>
          <w:szCs w:val="24"/>
        </w:rPr>
      </w:pPr>
    </w:p>
    <w:p w:rsidR="0070082A" w:rsidRPr="0070082A" w:rsidRDefault="0070082A" w:rsidP="0070082A">
      <w:pPr>
        <w:spacing w:before="0" w:after="0"/>
        <w:rPr>
          <w:b/>
          <w:szCs w:val="24"/>
        </w:rPr>
      </w:pPr>
    </w:p>
    <w:p w:rsidR="0070082A" w:rsidRPr="00EF5FBF" w:rsidRDefault="00F71E22" w:rsidP="00EF5FBF">
      <w:pPr>
        <w:pStyle w:val="a6"/>
        <w:numPr>
          <w:ilvl w:val="0"/>
          <w:numId w:val="14"/>
        </w:numPr>
        <w:spacing w:before="0" w:after="0"/>
        <w:rPr>
          <w:szCs w:val="24"/>
        </w:rPr>
      </w:pPr>
      <w:r>
        <w:rPr>
          <w:szCs w:val="24"/>
        </w:rPr>
        <w:t>Представители Акционеров (физ. и юр. лиц), а также Генеральный директор юр</w:t>
      </w:r>
      <w:r w:rsidR="00D80D96">
        <w:rPr>
          <w:szCs w:val="24"/>
        </w:rPr>
        <w:t xml:space="preserve">идического </w:t>
      </w:r>
      <w:r>
        <w:rPr>
          <w:szCs w:val="24"/>
        </w:rPr>
        <w:t xml:space="preserve">лица </w:t>
      </w:r>
      <w:r w:rsidR="00366616">
        <w:rPr>
          <w:szCs w:val="24"/>
        </w:rPr>
        <w:t xml:space="preserve">- </w:t>
      </w:r>
      <w:r>
        <w:rPr>
          <w:szCs w:val="24"/>
        </w:rPr>
        <w:t xml:space="preserve">Акционера должны </w:t>
      </w:r>
      <w:r w:rsidR="00EF5FBF" w:rsidRPr="00EF5FBF">
        <w:rPr>
          <w:b/>
          <w:szCs w:val="24"/>
        </w:rPr>
        <w:t>в любом случае</w:t>
      </w:r>
      <w:r w:rsidR="00EF5FBF">
        <w:rPr>
          <w:szCs w:val="24"/>
        </w:rPr>
        <w:t xml:space="preserve"> </w:t>
      </w:r>
      <w:r w:rsidR="00366616">
        <w:rPr>
          <w:szCs w:val="24"/>
        </w:rPr>
        <w:t>явиться</w:t>
      </w:r>
      <w:r>
        <w:rPr>
          <w:szCs w:val="24"/>
        </w:rPr>
        <w:t xml:space="preserve"> </w:t>
      </w:r>
      <w:r w:rsidR="00366616">
        <w:rPr>
          <w:szCs w:val="24"/>
        </w:rPr>
        <w:t xml:space="preserve">в любой удобный офис </w:t>
      </w:r>
      <w:r>
        <w:rPr>
          <w:szCs w:val="24"/>
        </w:rPr>
        <w:t>Регистратор</w:t>
      </w:r>
      <w:r w:rsidR="00366616">
        <w:rPr>
          <w:szCs w:val="24"/>
        </w:rPr>
        <w:t>а</w:t>
      </w:r>
      <w:r>
        <w:rPr>
          <w:szCs w:val="24"/>
        </w:rPr>
        <w:t xml:space="preserve"> и предоставить доверенности или </w:t>
      </w:r>
      <w:r w:rsidRPr="00F71E22">
        <w:rPr>
          <w:szCs w:val="24"/>
        </w:rPr>
        <w:t>документы</w:t>
      </w:r>
      <w:r w:rsidR="00EF5FBF">
        <w:rPr>
          <w:szCs w:val="24"/>
        </w:rPr>
        <w:t>,</w:t>
      </w:r>
      <w:r w:rsidRPr="00F71E22">
        <w:rPr>
          <w:szCs w:val="24"/>
        </w:rPr>
        <w:t xml:space="preserve"> подтверждающие полномочия Пользователя как единоличного</w:t>
      </w:r>
      <w:r w:rsidR="00EF5FBF">
        <w:rPr>
          <w:szCs w:val="24"/>
        </w:rPr>
        <w:t xml:space="preserve"> </w:t>
      </w:r>
      <w:r w:rsidRPr="00EF5FBF">
        <w:rPr>
          <w:szCs w:val="24"/>
        </w:rPr>
        <w:t>исполнительного органа юридического лица</w:t>
      </w:r>
      <w:r w:rsidR="00EF5FBF">
        <w:rPr>
          <w:szCs w:val="24"/>
        </w:rPr>
        <w:t>, как описано в соответствующих пунктах выше.</w:t>
      </w:r>
    </w:p>
    <w:p w:rsidR="001436D3" w:rsidRDefault="004A2109" w:rsidP="001436D3">
      <w:pPr>
        <w:pStyle w:val="a6"/>
        <w:numPr>
          <w:ilvl w:val="0"/>
          <w:numId w:val="14"/>
        </w:numPr>
        <w:spacing w:before="0" w:after="0"/>
        <w:rPr>
          <w:szCs w:val="24"/>
        </w:rPr>
      </w:pPr>
      <w:r w:rsidRPr="001436D3">
        <w:rPr>
          <w:szCs w:val="24"/>
        </w:rPr>
        <w:t xml:space="preserve">Вход в ЭлГол </w:t>
      </w:r>
      <w:r w:rsidR="00EF5FBF" w:rsidRPr="001436D3">
        <w:rPr>
          <w:szCs w:val="24"/>
        </w:rPr>
        <w:t xml:space="preserve">через ЕСИА </w:t>
      </w:r>
      <w:r w:rsidR="00EF5FBF">
        <w:rPr>
          <w:szCs w:val="24"/>
        </w:rPr>
        <w:t>и голосование</w:t>
      </w:r>
      <w:r w:rsidR="000342F6">
        <w:rPr>
          <w:szCs w:val="24"/>
        </w:rPr>
        <w:t xml:space="preserve"> </w:t>
      </w:r>
      <w:r w:rsidR="00D77462">
        <w:rPr>
          <w:szCs w:val="24"/>
        </w:rPr>
        <w:t>–</w:t>
      </w:r>
      <w:r w:rsidR="00EF5FBF">
        <w:rPr>
          <w:szCs w:val="24"/>
        </w:rPr>
        <w:t xml:space="preserve"> </w:t>
      </w:r>
      <w:r w:rsidRPr="001436D3">
        <w:rPr>
          <w:szCs w:val="24"/>
        </w:rPr>
        <w:t>описан</w:t>
      </w:r>
      <w:r w:rsidR="00EF5FBF">
        <w:rPr>
          <w:szCs w:val="24"/>
        </w:rPr>
        <w:t>ы</w:t>
      </w:r>
      <w:r w:rsidRPr="001436D3">
        <w:rPr>
          <w:szCs w:val="24"/>
        </w:rPr>
        <w:t xml:space="preserve"> в </w:t>
      </w:r>
      <w:r w:rsidR="001436D3" w:rsidRPr="001436D3">
        <w:rPr>
          <w:szCs w:val="24"/>
        </w:rPr>
        <w:t>«</w:t>
      </w:r>
      <w:hyperlink r:id="rId15" w:history="1">
        <w:r w:rsidR="001436D3" w:rsidRPr="001436D3">
          <w:rPr>
            <w:rStyle w:val="a8"/>
            <w:szCs w:val="24"/>
          </w:rPr>
          <w:t xml:space="preserve">Инструкции Пользователя сервиса </w:t>
        </w:r>
        <w:proofErr w:type="spellStart"/>
        <w:r w:rsidR="001436D3" w:rsidRPr="001436D3">
          <w:rPr>
            <w:rStyle w:val="a8"/>
            <w:szCs w:val="24"/>
          </w:rPr>
          <w:t>ЭлГол</w:t>
        </w:r>
        <w:proofErr w:type="spellEnd"/>
      </w:hyperlink>
      <w:r w:rsidR="001436D3" w:rsidRPr="001436D3">
        <w:rPr>
          <w:szCs w:val="24"/>
        </w:rPr>
        <w:t>»</w:t>
      </w:r>
      <w:r w:rsidR="00366616">
        <w:rPr>
          <w:szCs w:val="24"/>
        </w:rPr>
        <w:t>, которая доступна на са</w:t>
      </w:r>
      <w:r w:rsidR="00FF6BE6">
        <w:rPr>
          <w:szCs w:val="24"/>
        </w:rPr>
        <w:t>й</w:t>
      </w:r>
      <w:r w:rsidR="00366616">
        <w:rPr>
          <w:szCs w:val="24"/>
        </w:rPr>
        <w:t>те АО «ДРАГА»</w:t>
      </w:r>
      <w:r w:rsidR="001436D3" w:rsidRPr="001436D3">
        <w:rPr>
          <w:szCs w:val="24"/>
        </w:rPr>
        <w:t xml:space="preserve">. </w:t>
      </w:r>
    </w:p>
    <w:p w:rsidR="000E6A85" w:rsidRDefault="000E6A85" w:rsidP="000E6A85">
      <w:pPr>
        <w:pStyle w:val="a6"/>
        <w:spacing w:before="0" w:after="0"/>
        <w:ind w:left="1080" w:firstLine="0"/>
        <w:rPr>
          <w:szCs w:val="24"/>
        </w:rPr>
      </w:pPr>
    </w:p>
    <w:p w:rsidR="000E6A85" w:rsidRDefault="000E6A85" w:rsidP="000E6A85">
      <w:pPr>
        <w:pStyle w:val="a6"/>
        <w:spacing w:before="0" w:after="0"/>
        <w:ind w:left="1080" w:firstLine="0"/>
        <w:rPr>
          <w:szCs w:val="24"/>
        </w:rPr>
      </w:pPr>
      <w:r w:rsidRPr="000E6A85">
        <w:rPr>
          <w:i/>
          <w:iCs/>
        </w:rPr>
        <w:t>Оплата за услуги по подключению к системе «Электронное голосование» не взимается</w:t>
      </w:r>
      <w:r>
        <w:t>.</w:t>
      </w:r>
    </w:p>
    <w:sectPr w:rsidR="000E6A85" w:rsidSect="000342F6">
      <w:footerReference w:type="default" r:id="rId16"/>
      <w:pgSz w:w="11906" w:h="16838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929" w:rsidRDefault="009B1929" w:rsidP="000342F6">
      <w:pPr>
        <w:spacing w:before="0" w:after="0"/>
      </w:pPr>
      <w:r>
        <w:separator/>
      </w:r>
    </w:p>
  </w:endnote>
  <w:endnote w:type="continuationSeparator" w:id="0">
    <w:p w:rsidR="009B1929" w:rsidRDefault="009B1929" w:rsidP="000342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55428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342F6" w:rsidRPr="000342F6" w:rsidRDefault="00FE47F4">
        <w:pPr>
          <w:pStyle w:val="ab"/>
          <w:jc w:val="right"/>
          <w:rPr>
            <w:sz w:val="18"/>
            <w:szCs w:val="18"/>
          </w:rPr>
        </w:pPr>
        <w:r w:rsidRPr="000342F6">
          <w:rPr>
            <w:sz w:val="18"/>
            <w:szCs w:val="18"/>
          </w:rPr>
          <w:fldChar w:fldCharType="begin"/>
        </w:r>
        <w:r w:rsidR="000342F6" w:rsidRPr="000342F6">
          <w:rPr>
            <w:sz w:val="18"/>
            <w:szCs w:val="18"/>
          </w:rPr>
          <w:instrText xml:space="preserve"> PAGE   \* MERGEFORMAT </w:instrText>
        </w:r>
        <w:r w:rsidRPr="000342F6">
          <w:rPr>
            <w:sz w:val="18"/>
            <w:szCs w:val="18"/>
          </w:rPr>
          <w:fldChar w:fldCharType="separate"/>
        </w:r>
        <w:r w:rsidR="00B80F75">
          <w:rPr>
            <w:noProof/>
            <w:sz w:val="18"/>
            <w:szCs w:val="18"/>
          </w:rPr>
          <w:t>3</w:t>
        </w:r>
        <w:r w:rsidRPr="000342F6">
          <w:rPr>
            <w:sz w:val="18"/>
            <w:szCs w:val="18"/>
          </w:rPr>
          <w:fldChar w:fldCharType="end"/>
        </w:r>
      </w:p>
    </w:sdtContent>
  </w:sdt>
  <w:p w:rsidR="000342F6" w:rsidRDefault="000342F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929" w:rsidRDefault="009B1929" w:rsidP="000342F6">
      <w:pPr>
        <w:spacing w:before="0" w:after="0"/>
      </w:pPr>
      <w:r>
        <w:separator/>
      </w:r>
    </w:p>
  </w:footnote>
  <w:footnote w:type="continuationSeparator" w:id="0">
    <w:p w:rsidR="009B1929" w:rsidRDefault="009B1929" w:rsidP="000342F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FFA"/>
    <w:multiLevelType w:val="hybridMultilevel"/>
    <w:tmpl w:val="F8928B2C"/>
    <w:lvl w:ilvl="0" w:tplc="17DA4F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D029D5"/>
    <w:multiLevelType w:val="hybridMultilevel"/>
    <w:tmpl w:val="0362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30BD6"/>
    <w:multiLevelType w:val="multilevel"/>
    <w:tmpl w:val="A1583D6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1430"/>
        </w:tabs>
        <w:ind w:left="114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1ABD7B05"/>
    <w:multiLevelType w:val="hybridMultilevel"/>
    <w:tmpl w:val="C9AE917C"/>
    <w:lvl w:ilvl="0" w:tplc="E81C041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B61F0"/>
    <w:multiLevelType w:val="hybridMultilevel"/>
    <w:tmpl w:val="CF185B04"/>
    <w:lvl w:ilvl="0" w:tplc="429E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113B8E"/>
    <w:multiLevelType w:val="multilevel"/>
    <w:tmpl w:val="23524AF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403201CC"/>
    <w:multiLevelType w:val="hybridMultilevel"/>
    <w:tmpl w:val="1608761E"/>
    <w:lvl w:ilvl="0" w:tplc="869A39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754EA8"/>
    <w:multiLevelType w:val="hybridMultilevel"/>
    <w:tmpl w:val="95E4C866"/>
    <w:lvl w:ilvl="0" w:tplc="9F7609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8C3F00"/>
    <w:multiLevelType w:val="hybridMultilevel"/>
    <w:tmpl w:val="CF185B04"/>
    <w:lvl w:ilvl="0" w:tplc="429E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F52CCA"/>
    <w:multiLevelType w:val="hybridMultilevel"/>
    <w:tmpl w:val="319EE5D4"/>
    <w:lvl w:ilvl="0" w:tplc="62DE3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6B"/>
    <w:rsid w:val="0000186A"/>
    <w:rsid w:val="000342F6"/>
    <w:rsid w:val="00054164"/>
    <w:rsid w:val="000E6A85"/>
    <w:rsid w:val="00127062"/>
    <w:rsid w:val="001436D3"/>
    <w:rsid w:val="00146C3D"/>
    <w:rsid w:val="001D1ABC"/>
    <w:rsid w:val="001D37F9"/>
    <w:rsid w:val="00226AE4"/>
    <w:rsid w:val="002902F2"/>
    <w:rsid w:val="002C15C8"/>
    <w:rsid w:val="002D0027"/>
    <w:rsid w:val="003119D6"/>
    <w:rsid w:val="00357F33"/>
    <w:rsid w:val="00366616"/>
    <w:rsid w:val="0037224C"/>
    <w:rsid w:val="003735FA"/>
    <w:rsid w:val="00380419"/>
    <w:rsid w:val="003B59D1"/>
    <w:rsid w:val="003D25F5"/>
    <w:rsid w:val="00405ACC"/>
    <w:rsid w:val="00434A02"/>
    <w:rsid w:val="00455C61"/>
    <w:rsid w:val="00474F23"/>
    <w:rsid w:val="00493D2E"/>
    <w:rsid w:val="004A2109"/>
    <w:rsid w:val="004A261F"/>
    <w:rsid w:val="004B4C17"/>
    <w:rsid w:val="00531ED0"/>
    <w:rsid w:val="005414C6"/>
    <w:rsid w:val="00541F4B"/>
    <w:rsid w:val="00554C95"/>
    <w:rsid w:val="00564303"/>
    <w:rsid w:val="005F7C2A"/>
    <w:rsid w:val="00606CA0"/>
    <w:rsid w:val="00633074"/>
    <w:rsid w:val="00643D0F"/>
    <w:rsid w:val="006549DB"/>
    <w:rsid w:val="006A65A0"/>
    <w:rsid w:val="006D39EC"/>
    <w:rsid w:val="0070082A"/>
    <w:rsid w:val="00713FC7"/>
    <w:rsid w:val="00725CD3"/>
    <w:rsid w:val="00820854"/>
    <w:rsid w:val="00835264"/>
    <w:rsid w:val="008A1CD4"/>
    <w:rsid w:val="008A729C"/>
    <w:rsid w:val="008D30A5"/>
    <w:rsid w:val="008E150A"/>
    <w:rsid w:val="008E66E1"/>
    <w:rsid w:val="008F31B0"/>
    <w:rsid w:val="009074EB"/>
    <w:rsid w:val="009568E9"/>
    <w:rsid w:val="0096172F"/>
    <w:rsid w:val="009B1929"/>
    <w:rsid w:val="009C19B8"/>
    <w:rsid w:val="009D799A"/>
    <w:rsid w:val="00AF097E"/>
    <w:rsid w:val="00AF1BA7"/>
    <w:rsid w:val="00B20767"/>
    <w:rsid w:val="00B5178B"/>
    <w:rsid w:val="00B664F0"/>
    <w:rsid w:val="00B80F75"/>
    <w:rsid w:val="00B85CBE"/>
    <w:rsid w:val="00B865EC"/>
    <w:rsid w:val="00B92C2E"/>
    <w:rsid w:val="00BB77C6"/>
    <w:rsid w:val="00BD0ABF"/>
    <w:rsid w:val="00C03E0A"/>
    <w:rsid w:val="00C0436B"/>
    <w:rsid w:val="00C355F9"/>
    <w:rsid w:val="00CA1320"/>
    <w:rsid w:val="00D320F9"/>
    <w:rsid w:val="00D459C4"/>
    <w:rsid w:val="00D77462"/>
    <w:rsid w:val="00D80D96"/>
    <w:rsid w:val="00DA1121"/>
    <w:rsid w:val="00E43CC5"/>
    <w:rsid w:val="00E94038"/>
    <w:rsid w:val="00EF5FBF"/>
    <w:rsid w:val="00F10DA7"/>
    <w:rsid w:val="00F11D6A"/>
    <w:rsid w:val="00F15400"/>
    <w:rsid w:val="00F25B04"/>
    <w:rsid w:val="00F71E22"/>
    <w:rsid w:val="00F80DC7"/>
    <w:rsid w:val="00FA07F3"/>
    <w:rsid w:val="00FD4D5E"/>
    <w:rsid w:val="00FE466A"/>
    <w:rsid w:val="00FE47F4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CD006-6232-44FA-95BE-C4724034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9D1"/>
    <w:pPr>
      <w:spacing w:before="60" w:after="60"/>
      <w:ind w:firstLine="72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3B59D1"/>
    <w:pPr>
      <w:keepNext/>
      <w:numPr>
        <w:numId w:val="4"/>
      </w:numPr>
      <w:spacing w:before="240" w:after="120"/>
      <w:jc w:val="left"/>
      <w:outlineLvl w:val="0"/>
    </w:pPr>
    <w:rPr>
      <w:rFonts w:eastAsia="Times New Roman"/>
      <w:caps/>
      <w:kern w:val="28"/>
    </w:rPr>
  </w:style>
  <w:style w:type="paragraph" w:styleId="2">
    <w:name w:val="heading 2"/>
    <w:basedOn w:val="a"/>
    <w:next w:val="a"/>
    <w:link w:val="20"/>
    <w:qFormat/>
    <w:rsid w:val="003B59D1"/>
    <w:pPr>
      <w:numPr>
        <w:ilvl w:val="1"/>
        <w:numId w:val="4"/>
      </w:numPr>
      <w:spacing w:before="120"/>
      <w:outlineLvl w:val="1"/>
    </w:pPr>
    <w:rPr>
      <w:rFonts w:eastAsia="Times New Roman"/>
    </w:rPr>
  </w:style>
  <w:style w:type="paragraph" w:styleId="3">
    <w:name w:val="heading 3"/>
    <w:basedOn w:val="a"/>
    <w:next w:val="a"/>
    <w:link w:val="30"/>
    <w:qFormat/>
    <w:rsid w:val="003B59D1"/>
    <w:pPr>
      <w:numPr>
        <w:ilvl w:val="2"/>
        <w:numId w:val="4"/>
      </w:numPr>
      <w:spacing w:before="120"/>
      <w:outlineLvl w:val="2"/>
    </w:pPr>
    <w:rPr>
      <w:rFonts w:eastAsia="Times New Roman"/>
    </w:rPr>
  </w:style>
  <w:style w:type="paragraph" w:styleId="4">
    <w:name w:val="heading 4"/>
    <w:basedOn w:val="a"/>
    <w:next w:val="a"/>
    <w:link w:val="40"/>
    <w:qFormat/>
    <w:rsid w:val="003B59D1"/>
    <w:pPr>
      <w:numPr>
        <w:ilvl w:val="3"/>
        <w:numId w:val="4"/>
      </w:numPr>
      <w:spacing w:before="120"/>
      <w:outlineLvl w:val="3"/>
    </w:pPr>
    <w:rPr>
      <w:rFonts w:eastAsia="Times New Roman"/>
    </w:rPr>
  </w:style>
  <w:style w:type="paragraph" w:styleId="5">
    <w:name w:val="heading 5"/>
    <w:basedOn w:val="a"/>
    <w:next w:val="a"/>
    <w:link w:val="50"/>
    <w:qFormat/>
    <w:rsid w:val="003B59D1"/>
    <w:pPr>
      <w:numPr>
        <w:ilvl w:val="4"/>
        <w:numId w:val="5"/>
      </w:numPr>
      <w:spacing w:before="240"/>
      <w:outlineLvl w:val="4"/>
    </w:pPr>
    <w:rPr>
      <w:rFonts w:eastAsia="Times New Roman"/>
      <w:sz w:val="20"/>
    </w:rPr>
  </w:style>
  <w:style w:type="paragraph" w:styleId="6">
    <w:name w:val="heading 6"/>
    <w:basedOn w:val="a"/>
    <w:next w:val="a"/>
    <w:link w:val="60"/>
    <w:qFormat/>
    <w:rsid w:val="003B59D1"/>
    <w:pPr>
      <w:keepNext/>
      <w:widowControl w:val="0"/>
      <w:spacing w:before="240"/>
      <w:ind w:left="3824" w:hanging="708"/>
      <w:outlineLvl w:val="5"/>
    </w:pPr>
    <w:rPr>
      <w:rFonts w:ascii="TIMESDL" w:eastAsia="Times New Roman" w:hAnsi="TIMESDL"/>
      <w:i/>
      <w:sz w:val="20"/>
    </w:rPr>
  </w:style>
  <w:style w:type="paragraph" w:styleId="7">
    <w:name w:val="heading 7"/>
    <w:basedOn w:val="a"/>
    <w:next w:val="a"/>
    <w:link w:val="70"/>
    <w:qFormat/>
    <w:rsid w:val="003B59D1"/>
    <w:pPr>
      <w:keepNext/>
      <w:widowControl w:val="0"/>
      <w:spacing w:before="240"/>
      <w:ind w:left="4532" w:hanging="708"/>
      <w:outlineLvl w:val="6"/>
    </w:pPr>
    <w:rPr>
      <w:rFonts w:ascii="Arial CYR" w:eastAsia="Times New Roman" w:hAnsi="Arial CYR"/>
      <w:sz w:val="26"/>
    </w:rPr>
  </w:style>
  <w:style w:type="paragraph" w:styleId="8">
    <w:name w:val="heading 8"/>
    <w:basedOn w:val="a"/>
    <w:next w:val="a"/>
    <w:link w:val="80"/>
    <w:qFormat/>
    <w:rsid w:val="003B59D1"/>
    <w:pPr>
      <w:keepNext/>
      <w:widowControl w:val="0"/>
      <w:spacing w:before="240"/>
      <w:ind w:left="5240" w:hanging="708"/>
      <w:outlineLvl w:val="7"/>
    </w:pPr>
    <w:rPr>
      <w:rFonts w:ascii="Arial CYR" w:eastAsia="Times New Roman" w:hAnsi="Arial CYR"/>
      <w:i/>
      <w:sz w:val="26"/>
    </w:rPr>
  </w:style>
  <w:style w:type="paragraph" w:styleId="9">
    <w:name w:val="heading 9"/>
    <w:basedOn w:val="a"/>
    <w:next w:val="a"/>
    <w:link w:val="90"/>
    <w:qFormat/>
    <w:rsid w:val="003B59D1"/>
    <w:pPr>
      <w:keepNext/>
      <w:widowControl w:val="0"/>
      <w:spacing w:before="240"/>
      <w:ind w:left="5948" w:hanging="708"/>
      <w:outlineLvl w:val="8"/>
    </w:pPr>
    <w:rPr>
      <w:rFonts w:ascii="Arial CYR" w:eastAsia="Times New Roman" w:hAnsi="Arial CYR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59D1"/>
    <w:rPr>
      <w:rFonts w:ascii="Times New Roman" w:eastAsia="Times New Roman" w:hAnsi="Times New Roman"/>
      <w:caps/>
      <w:kern w:val="28"/>
      <w:sz w:val="24"/>
    </w:rPr>
  </w:style>
  <w:style w:type="character" w:customStyle="1" w:styleId="20">
    <w:name w:val="Заголовок 2 Знак"/>
    <w:link w:val="2"/>
    <w:rsid w:val="003B59D1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rsid w:val="003B59D1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rsid w:val="003B59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3B59D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link w:val="6"/>
    <w:rsid w:val="003B59D1"/>
    <w:rPr>
      <w:rFonts w:ascii="TIMESDL" w:eastAsia="Times New Roman" w:hAnsi="TIMESDL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3B59D1"/>
    <w:rPr>
      <w:rFonts w:ascii="Arial CYR" w:eastAsia="Times New Roman" w:hAnsi="Arial CYR" w:cs="Times New Roman"/>
      <w:sz w:val="26"/>
      <w:szCs w:val="20"/>
      <w:lang w:eastAsia="ru-RU"/>
    </w:rPr>
  </w:style>
  <w:style w:type="character" w:customStyle="1" w:styleId="80">
    <w:name w:val="Заголовок 8 Знак"/>
    <w:link w:val="8"/>
    <w:rsid w:val="003B59D1"/>
    <w:rPr>
      <w:rFonts w:ascii="Arial CYR" w:eastAsia="Times New Roman" w:hAnsi="Arial CYR" w:cs="Times New Roman"/>
      <w:i/>
      <w:sz w:val="26"/>
      <w:szCs w:val="20"/>
      <w:lang w:eastAsia="ru-RU"/>
    </w:rPr>
  </w:style>
  <w:style w:type="character" w:customStyle="1" w:styleId="90">
    <w:name w:val="Заголовок 9 Знак"/>
    <w:link w:val="9"/>
    <w:rsid w:val="003B59D1"/>
    <w:rPr>
      <w:rFonts w:ascii="Arial CYR" w:eastAsia="Times New Roman" w:hAnsi="Arial CYR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qFormat/>
    <w:rsid w:val="003B59D1"/>
    <w:pPr>
      <w:spacing w:before="120" w:after="120"/>
    </w:pPr>
    <w:rPr>
      <w:rFonts w:eastAsia="Times New Roman"/>
      <w:b/>
    </w:rPr>
  </w:style>
  <w:style w:type="paragraph" w:styleId="a4">
    <w:name w:val="Title"/>
    <w:basedOn w:val="a"/>
    <w:link w:val="a5"/>
    <w:qFormat/>
    <w:rsid w:val="003B59D1"/>
    <w:pPr>
      <w:spacing w:before="24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rsid w:val="003B59D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List Paragraph"/>
    <w:aliases w:val="Абзац списка 1,Содержание. 2 уровень"/>
    <w:basedOn w:val="a"/>
    <w:link w:val="a7"/>
    <w:uiPriority w:val="34"/>
    <w:qFormat/>
    <w:rsid w:val="003B59D1"/>
    <w:pPr>
      <w:ind w:left="720"/>
      <w:contextualSpacing/>
    </w:pPr>
    <w:rPr>
      <w:rFonts w:eastAsia="Times New Roman"/>
    </w:rPr>
  </w:style>
  <w:style w:type="character" w:customStyle="1" w:styleId="a7">
    <w:name w:val="Абзац списка Знак"/>
    <w:aliases w:val="Абзац списка 1 Знак,Содержание. 2 уровень Знак"/>
    <w:basedOn w:val="a0"/>
    <w:link w:val="a6"/>
    <w:uiPriority w:val="34"/>
    <w:locked/>
    <w:rsid w:val="003B59D1"/>
    <w:rPr>
      <w:rFonts w:ascii="Times New Roman" w:eastAsia="Times New Roman" w:hAnsi="Times New Roman"/>
      <w:sz w:val="24"/>
    </w:rPr>
  </w:style>
  <w:style w:type="character" w:styleId="a8">
    <w:name w:val="Hyperlink"/>
    <w:basedOn w:val="a0"/>
    <w:uiPriority w:val="99"/>
    <w:unhideWhenUsed/>
    <w:rsid w:val="004A261F"/>
    <w:rPr>
      <w:color w:val="0563C1" w:themeColor="hyperlink"/>
      <w:u w:val="single"/>
    </w:rPr>
  </w:style>
  <w:style w:type="paragraph" w:customStyle="1" w:styleId="TextBody">
    <w:name w:val="Text Body"/>
    <w:basedOn w:val="a"/>
    <w:uiPriority w:val="99"/>
    <w:rsid w:val="008D30A5"/>
    <w:pPr>
      <w:suppressAutoHyphens/>
      <w:spacing w:before="120" w:after="120"/>
      <w:ind w:firstLine="0"/>
    </w:pPr>
    <w:rPr>
      <w:rFonts w:ascii="Tahoma" w:eastAsia="Times New Roman" w:hAnsi="Tahoma" w:cs="Tahoma"/>
      <w:sz w:val="20"/>
      <w:lang w:val="en-GB" w:eastAsia="zh-CN"/>
    </w:rPr>
  </w:style>
  <w:style w:type="paragraph" w:styleId="a9">
    <w:name w:val="header"/>
    <w:basedOn w:val="a"/>
    <w:link w:val="aa"/>
    <w:uiPriority w:val="99"/>
    <w:semiHidden/>
    <w:unhideWhenUsed/>
    <w:rsid w:val="000342F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42F6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0342F6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0342F6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B865E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65EC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D774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ga.ru/wp-content/uploads/2021/04/instrukcija-polzovatelja-servisa-jelgol-2021.pdf" TargetMode="External"/><Relationship Id="rId13" Type="http://schemas.openxmlformats.org/officeDocument/2006/relationships/hyperlink" Target="https://draga.ru/wp-content/uploads/2021/04/prilozhenie-1-zajavlenie-o-predostavlenie-dostupa-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aga.ru/wp-content/uploads/2021/04/prilozhenie-1-zajavlenie-o-predostavlenie-dostupa-1.pdf" TargetMode="External"/><Relationship Id="rId12" Type="http://schemas.openxmlformats.org/officeDocument/2006/relationships/hyperlink" Target="https://draga.ru/wp-content/uploads/2021/05/instrukcija-polzovatelja-servisa-jelgol-202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aga.ru/wp-content/uploads/2021/04/prilozhenie-1-zajavlenie-o-predostavlenie-dostupa-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aga.ru/wp-content/uploads/2021/05/instrukcija-polzovatelja-servisa-jelgol-2021.pdf" TargetMode="External"/><Relationship Id="rId10" Type="http://schemas.openxmlformats.org/officeDocument/2006/relationships/hyperlink" Target="https://draga.ru/wp-content/uploads/2021/05/instrukcija-polzovatelja-servisa-jelgol-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aga.ru/wp-content/uploads/2021/04/prilozhenie-1-zajavlenie-o-predostavlenie-dostupa-1.pdf" TargetMode="External"/><Relationship Id="rId14" Type="http://schemas.openxmlformats.org/officeDocument/2006/relationships/hyperlink" Target="https://draga.ru/wp-content/uploads/2021/05/instrukcija-polzovatelja-servisa-jelgol-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Папин Евгений Николаевич</dc:creator>
  <cp:lastModifiedBy>Петкевич Владлена Эдмундовна</cp:lastModifiedBy>
  <cp:revision>2</cp:revision>
  <dcterms:created xsi:type="dcterms:W3CDTF">2022-09-01T13:13:00Z</dcterms:created>
  <dcterms:modified xsi:type="dcterms:W3CDTF">2022-09-01T13:13:00Z</dcterms:modified>
</cp:coreProperties>
</file>